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6B9E" w:rsidRDefault="005D6B9E" w:rsidP="005D6B9E">
      <w:pPr>
        <w:spacing w:after="0" w:line="240" w:lineRule="auto"/>
        <w:jc w:val="center"/>
      </w:pPr>
      <w:r>
        <w:t>Programma svolto</w:t>
      </w:r>
    </w:p>
    <w:p w:rsidR="005D6B9E" w:rsidRDefault="005D6B9E" w:rsidP="005D6B9E">
      <w:pPr>
        <w:spacing w:after="0" w:line="240" w:lineRule="auto"/>
        <w:jc w:val="center"/>
      </w:pPr>
      <w:r>
        <w:t>Liceo scientifico Morgagni</w:t>
      </w:r>
    </w:p>
    <w:p w:rsidR="005D6B9E" w:rsidRDefault="005D6B9E" w:rsidP="005D6B9E">
      <w:pPr>
        <w:spacing w:after="0" w:line="240" w:lineRule="auto"/>
        <w:jc w:val="center"/>
      </w:pPr>
      <w:r>
        <w:t xml:space="preserve">Classe 1A    </w:t>
      </w:r>
      <w:proofErr w:type="spellStart"/>
      <w:r>
        <w:t>a.s.</w:t>
      </w:r>
      <w:proofErr w:type="spellEnd"/>
      <w:r>
        <w:t xml:space="preserve"> 202</w:t>
      </w:r>
      <w:r>
        <w:t>5</w:t>
      </w:r>
      <w:r>
        <w:t>/202</w:t>
      </w:r>
      <w:r>
        <w:t>6</w:t>
      </w:r>
    </w:p>
    <w:p w:rsidR="005D6B9E" w:rsidRDefault="005D6B9E" w:rsidP="005D6B9E">
      <w:pPr>
        <w:spacing w:after="0" w:line="240" w:lineRule="auto"/>
        <w:jc w:val="center"/>
      </w:pPr>
      <w:r>
        <w:t xml:space="preserve">Prof. </w:t>
      </w:r>
      <w:proofErr w:type="spellStart"/>
      <w:r>
        <w:t>ssa</w:t>
      </w:r>
      <w:proofErr w:type="spellEnd"/>
      <w:r>
        <w:t xml:space="preserve"> Claudia Mincione</w:t>
      </w:r>
    </w:p>
    <w:p w:rsidR="005D6B9E" w:rsidRDefault="005D6B9E" w:rsidP="005D6B9E">
      <w:pPr>
        <w:spacing w:after="0" w:line="240" w:lineRule="auto"/>
        <w:jc w:val="center"/>
      </w:pPr>
    </w:p>
    <w:p w:rsidR="005D6B9E" w:rsidRPr="00A97FC3" w:rsidRDefault="005D6B9E" w:rsidP="005D6B9E">
      <w:pPr>
        <w:spacing w:after="0" w:line="240" w:lineRule="auto"/>
        <w:rPr>
          <w:b/>
          <w:sz w:val="32"/>
          <w:szCs w:val="32"/>
        </w:rPr>
      </w:pPr>
      <w:r w:rsidRPr="00A97FC3">
        <w:rPr>
          <w:b/>
          <w:sz w:val="32"/>
          <w:szCs w:val="32"/>
        </w:rPr>
        <w:t>Chimica</w:t>
      </w:r>
    </w:p>
    <w:p w:rsidR="005D6B9E" w:rsidRDefault="005D6B9E" w:rsidP="005D6B9E">
      <w:pPr>
        <w:spacing w:after="0" w:line="240" w:lineRule="auto"/>
      </w:pPr>
    </w:p>
    <w:p w:rsidR="005D6B9E" w:rsidRDefault="005D6B9E" w:rsidP="005D6B9E">
      <w:pPr>
        <w:pStyle w:val="Paragrafoelenco"/>
        <w:numPr>
          <w:ilvl w:val="0"/>
          <w:numId w:val="1"/>
        </w:numPr>
        <w:spacing w:after="0" w:line="240" w:lineRule="auto"/>
      </w:pPr>
      <w:r>
        <w:t xml:space="preserve">Metodo Scientifico: osservazioni e misurazioni nella ricerca scientifica, grandezze estensive ed intensive. </w:t>
      </w:r>
    </w:p>
    <w:p w:rsidR="005D6B9E" w:rsidRDefault="005D6B9E" w:rsidP="005D6B9E">
      <w:pPr>
        <w:pStyle w:val="Paragrafoelenco"/>
        <w:numPr>
          <w:ilvl w:val="0"/>
          <w:numId w:val="1"/>
        </w:numPr>
        <w:spacing w:after="0" w:line="240" w:lineRule="auto"/>
      </w:pPr>
      <w:r>
        <w:t>trasformazioni fisiche della materia. Miscugli Omogenei. Stati fisici e passaggi di stato. Tecniche di separazione dei miscugli;</w:t>
      </w:r>
    </w:p>
    <w:p w:rsidR="005D6B9E" w:rsidRDefault="005D6B9E" w:rsidP="005D6B9E">
      <w:pPr>
        <w:pStyle w:val="Paragrafoelenco"/>
        <w:numPr>
          <w:ilvl w:val="0"/>
          <w:numId w:val="1"/>
        </w:numPr>
        <w:spacing w:after="0" w:line="240" w:lineRule="auto"/>
      </w:pPr>
      <w:r>
        <w:t>Trasformazioni chimiche della materia. Sostanze elementari e composti. Teoria atomica. Leggi ponderali;</w:t>
      </w:r>
    </w:p>
    <w:p w:rsidR="005D6B9E" w:rsidRDefault="005D6B9E" w:rsidP="005D6B9E">
      <w:pPr>
        <w:pStyle w:val="Paragrafoelenco"/>
        <w:numPr>
          <w:ilvl w:val="0"/>
          <w:numId w:val="1"/>
        </w:numPr>
        <w:spacing w:after="0" w:line="240" w:lineRule="auto"/>
      </w:pPr>
      <w:r>
        <w:t>La tabella periodica e i simboli chimici</w:t>
      </w:r>
    </w:p>
    <w:p w:rsidR="005D6B9E" w:rsidRDefault="005D6B9E" w:rsidP="005D6B9E">
      <w:pPr>
        <w:spacing w:after="0" w:line="240" w:lineRule="auto"/>
      </w:pPr>
    </w:p>
    <w:p w:rsidR="005D6B9E" w:rsidRDefault="005D6B9E" w:rsidP="005D6B9E">
      <w:pPr>
        <w:spacing w:after="0" w:line="240" w:lineRule="auto"/>
      </w:pPr>
    </w:p>
    <w:p w:rsidR="005D6B9E" w:rsidRDefault="005D6B9E" w:rsidP="005D6B9E">
      <w:pPr>
        <w:spacing w:after="0" w:line="240" w:lineRule="auto"/>
      </w:pPr>
    </w:p>
    <w:p w:rsidR="005D6B9E" w:rsidRDefault="005D6B9E" w:rsidP="005D6B9E">
      <w:pPr>
        <w:spacing w:after="0" w:line="240" w:lineRule="auto"/>
      </w:pPr>
    </w:p>
    <w:p w:rsidR="005D6B9E" w:rsidRDefault="005D6B9E" w:rsidP="005D6B9E">
      <w:pPr>
        <w:spacing w:after="0" w:line="240" w:lineRule="auto"/>
        <w:rPr>
          <w:b/>
          <w:sz w:val="32"/>
          <w:szCs w:val="32"/>
        </w:rPr>
      </w:pPr>
      <w:r w:rsidRPr="00A97FC3">
        <w:rPr>
          <w:b/>
          <w:sz w:val="32"/>
          <w:szCs w:val="32"/>
        </w:rPr>
        <w:t>Scienze della Terra</w:t>
      </w:r>
    </w:p>
    <w:p w:rsidR="005D6B9E" w:rsidRPr="00A97FC3" w:rsidRDefault="005D6B9E" w:rsidP="005D6B9E">
      <w:pPr>
        <w:spacing w:after="0" w:line="240" w:lineRule="auto"/>
        <w:rPr>
          <w:b/>
          <w:sz w:val="32"/>
          <w:szCs w:val="32"/>
        </w:rPr>
      </w:pPr>
    </w:p>
    <w:p w:rsidR="005D6B9E" w:rsidRDefault="005D6B9E" w:rsidP="005D6B9E">
      <w:pPr>
        <w:pStyle w:val="Paragrafoelenco"/>
        <w:numPr>
          <w:ilvl w:val="0"/>
          <w:numId w:val="2"/>
        </w:numPr>
        <w:spacing w:after="0" w:line="240" w:lineRule="auto"/>
      </w:pPr>
      <w:r>
        <w:t xml:space="preserve"> Unità di misura. Massa, peso, densità e pressione. Calore e temperatura;</w:t>
      </w:r>
    </w:p>
    <w:p w:rsidR="005D6B9E" w:rsidRDefault="005D6B9E" w:rsidP="005D6B9E">
      <w:pPr>
        <w:pStyle w:val="Paragrafoelenco"/>
        <w:numPr>
          <w:ilvl w:val="0"/>
          <w:numId w:val="2"/>
        </w:numPr>
        <w:spacing w:after="0" w:line="240" w:lineRule="auto"/>
      </w:pPr>
      <w:r>
        <w:t xml:space="preserve">la Terra e il sistema solare. La Terra come sistema aperto. </w:t>
      </w:r>
    </w:p>
    <w:p w:rsidR="005D6B9E" w:rsidRDefault="005D6B9E" w:rsidP="005D6B9E">
      <w:pPr>
        <w:pStyle w:val="Paragrafoelenco"/>
        <w:numPr>
          <w:ilvl w:val="0"/>
          <w:numId w:val="2"/>
        </w:numPr>
        <w:spacing w:after="0" w:line="240" w:lineRule="auto"/>
      </w:pPr>
      <w:r>
        <w:t>osservazione del cielo notturno. Le stelle. Le galassie. Nascita e vita delle stelle. Origine dell’universo;</w:t>
      </w:r>
    </w:p>
    <w:p w:rsidR="005D6B9E" w:rsidRDefault="005D6B9E" w:rsidP="005D6B9E">
      <w:pPr>
        <w:pStyle w:val="Paragrafoelenco"/>
        <w:numPr>
          <w:ilvl w:val="0"/>
          <w:numId w:val="2"/>
        </w:numPr>
        <w:spacing w:after="0" w:line="240" w:lineRule="auto"/>
      </w:pPr>
      <w:r>
        <w:t xml:space="preserve">il sistema solare. Le leggi che regolano il sistema solare. Il Sole. I pianeti </w:t>
      </w:r>
      <w:proofErr w:type="gramStart"/>
      <w:r>
        <w:t>terrestri  e</w:t>
      </w:r>
      <w:proofErr w:type="gramEnd"/>
      <w:r>
        <w:t xml:space="preserve"> gioviani. I corpi minori;</w:t>
      </w:r>
    </w:p>
    <w:p w:rsidR="005D6B9E" w:rsidRDefault="005D6B9E" w:rsidP="005D6B9E">
      <w:pPr>
        <w:pStyle w:val="Paragrafoelenco"/>
        <w:numPr>
          <w:ilvl w:val="0"/>
          <w:numId w:val="2"/>
        </w:numPr>
        <w:spacing w:after="0" w:line="240" w:lineRule="auto"/>
      </w:pPr>
      <w:r>
        <w:t>il pianeta Terra. Forma e dimensioni della terra. Le coordinate geografiche. Come si rappresenta la terra. Moto di rotazione e rivoluzione. L’alternanza delle stagioni. Moti millenari della Terra. La Luna. I moti della Luna e le fasi lunari;</w:t>
      </w:r>
    </w:p>
    <w:p w:rsidR="005D6B9E" w:rsidRDefault="005D6B9E" w:rsidP="005D6B9E">
      <w:pPr>
        <w:pStyle w:val="Paragrafoelenco"/>
        <w:numPr>
          <w:ilvl w:val="0"/>
          <w:numId w:val="2"/>
        </w:numPr>
        <w:spacing w:after="0" w:line="240" w:lineRule="auto"/>
      </w:pPr>
      <w:r>
        <w:t>L</w:t>
      </w:r>
      <w:r>
        <w:t xml:space="preserve">’atmosfera. </w:t>
      </w:r>
      <w:r>
        <w:t xml:space="preserve">Struttura e funzioni. </w:t>
      </w:r>
      <w:r w:rsidR="00173943">
        <w:t xml:space="preserve"> Bilancio termico Terra e fattori che influenzano temperatura aria. </w:t>
      </w:r>
      <w:r>
        <w:t>Effetto serra e buco dell’ozono. Le piogge acide.</w:t>
      </w:r>
    </w:p>
    <w:p w:rsidR="005D6B9E" w:rsidRDefault="00173943" w:rsidP="005D6B9E">
      <w:pPr>
        <w:pStyle w:val="Paragrafoelenco"/>
        <w:numPr>
          <w:ilvl w:val="0"/>
          <w:numId w:val="2"/>
        </w:numPr>
        <w:spacing w:after="0" w:line="240" w:lineRule="auto"/>
      </w:pPr>
      <w:r>
        <w:t>C</w:t>
      </w:r>
      <w:r w:rsidR="005D6B9E">
        <w:t>enni su idrosfera</w:t>
      </w:r>
      <w:r>
        <w:t xml:space="preserve"> marina </w:t>
      </w:r>
      <w:r w:rsidR="005D6B9E">
        <w:t xml:space="preserve"> : struttura fondali oceanici e parametri fisici del mare e oceani. Cenni su tipologie di inquinamento marino (da petrolio, da plastica</w:t>
      </w:r>
      <w:r>
        <w:t>). Il moto ondoso e le maree.</w:t>
      </w:r>
    </w:p>
    <w:p w:rsidR="005D6B9E" w:rsidRDefault="005D6B9E" w:rsidP="005D6B9E">
      <w:pPr>
        <w:spacing w:after="0" w:line="240" w:lineRule="auto"/>
      </w:pPr>
    </w:p>
    <w:p w:rsidR="005D6B9E" w:rsidRDefault="005D6B9E" w:rsidP="005D6B9E">
      <w:pPr>
        <w:spacing w:after="0" w:line="240" w:lineRule="auto"/>
      </w:pPr>
    </w:p>
    <w:p w:rsidR="005D6B9E" w:rsidRDefault="005D6B9E" w:rsidP="005D6B9E">
      <w:pPr>
        <w:spacing w:after="0" w:line="240" w:lineRule="auto"/>
      </w:pPr>
      <w:r>
        <w:t>Roma, 0</w:t>
      </w:r>
      <w:r>
        <w:t>5</w:t>
      </w:r>
      <w:r>
        <w:t>/06/202</w:t>
      </w:r>
      <w:r>
        <w:t>6</w:t>
      </w:r>
    </w:p>
    <w:p w:rsidR="005D6B9E" w:rsidRDefault="005D6B9E" w:rsidP="005D6B9E">
      <w:pPr>
        <w:spacing w:after="0" w:line="240" w:lineRule="auto"/>
      </w:pPr>
    </w:p>
    <w:p w:rsidR="005D6B9E" w:rsidRDefault="005D6B9E" w:rsidP="005D6B9E">
      <w:pPr>
        <w:spacing w:after="0" w:line="240" w:lineRule="auto"/>
      </w:pPr>
      <w:r>
        <w:t>Gli 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docente</w:t>
      </w:r>
    </w:p>
    <w:p w:rsidR="005D6B9E" w:rsidRDefault="005D6B9E" w:rsidP="005D6B9E">
      <w:pPr>
        <w:spacing w:after="0" w:line="240" w:lineRule="auto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D6B9E" w:rsidRDefault="005D6B9E" w:rsidP="005D6B9E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Prof.ssa Claudia Mincione</w:t>
      </w:r>
    </w:p>
    <w:p w:rsidR="005D6B9E" w:rsidRDefault="005D6B9E" w:rsidP="005D6B9E"/>
    <w:p w:rsidR="005D6B9E" w:rsidRDefault="005D6B9E" w:rsidP="005D6B9E"/>
    <w:p w:rsidR="00715BEB" w:rsidRDefault="00715BEB"/>
    <w:sectPr w:rsidR="00715BEB" w:rsidSect="007309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A7620"/>
    <w:multiLevelType w:val="hybridMultilevel"/>
    <w:tmpl w:val="DEE698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90F39"/>
    <w:multiLevelType w:val="hybridMultilevel"/>
    <w:tmpl w:val="597C40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3293435">
    <w:abstractNumId w:val="0"/>
  </w:num>
  <w:num w:numId="2" w16cid:durableId="1045131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9E"/>
    <w:rsid w:val="00173943"/>
    <w:rsid w:val="003E2CB0"/>
    <w:rsid w:val="005D6B9E"/>
    <w:rsid w:val="007020FE"/>
    <w:rsid w:val="00715BEB"/>
    <w:rsid w:val="00D4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A3DC29"/>
  <w14:defaultImageDpi w14:val="32767"/>
  <w15:chartTrackingRefBased/>
  <w15:docId w15:val="{44679F4D-A7C3-E44D-A49B-627F21AF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5D6B9E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2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2026-05-25T12:08:00Z</dcterms:created>
  <dcterms:modified xsi:type="dcterms:W3CDTF">2026-05-25T12:24:00Z</dcterms:modified>
</cp:coreProperties>
</file>