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419A7DCD" w:rsidR="00446319" w:rsidRPr="00EE3023" w:rsidRDefault="0053223A">
      <w:pPr>
        <w:jc w:val="center"/>
        <w:rPr>
          <w:rFonts w:ascii="Times New Roman" w:eastAsia="Times New Roman" w:hAnsi="Times New Roman" w:cs="Times New Roman"/>
          <w:sz w:val="40"/>
          <w:szCs w:val="40"/>
          <w:lang w:val="it-IT"/>
        </w:rPr>
      </w:pPr>
      <w:r w:rsidRPr="00EE3023">
        <w:rPr>
          <w:rFonts w:ascii="Times New Roman" w:eastAsia="Times New Roman" w:hAnsi="Times New Roman" w:cs="Times New Roman"/>
          <w:sz w:val="40"/>
          <w:szCs w:val="40"/>
          <w:lang w:val="it-IT"/>
        </w:rPr>
        <w:t>Classe 2</w:t>
      </w:r>
      <w:r w:rsidR="00EF6F73">
        <w:rPr>
          <w:rFonts w:ascii="Times New Roman" w:eastAsia="Times New Roman" w:hAnsi="Times New Roman" w:cs="Times New Roman"/>
          <w:sz w:val="40"/>
          <w:szCs w:val="40"/>
          <w:lang w:val="it-IT"/>
        </w:rPr>
        <w:t>C</w:t>
      </w:r>
      <w:bookmarkStart w:id="0" w:name="_GoBack"/>
      <w:bookmarkEnd w:id="0"/>
    </w:p>
    <w:p w14:paraId="00000002" w14:textId="77777777" w:rsidR="00446319" w:rsidRPr="00EE3023" w:rsidRDefault="0053223A">
      <w:pPr>
        <w:jc w:val="center"/>
        <w:rPr>
          <w:rFonts w:ascii="Times New Roman" w:eastAsia="Times New Roman" w:hAnsi="Times New Roman" w:cs="Times New Roman"/>
          <w:sz w:val="24"/>
          <w:szCs w:val="20"/>
          <w:lang w:val="it-IT"/>
        </w:rPr>
      </w:pPr>
      <w:r w:rsidRPr="00EE3023">
        <w:rPr>
          <w:rFonts w:ascii="Times New Roman" w:eastAsia="Times New Roman" w:hAnsi="Times New Roman" w:cs="Times New Roman"/>
          <w:sz w:val="24"/>
          <w:szCs w:val="20"/>
          <w:lang w:val="it-IT"/>
        </w:rPr>
        <w:t>Liceo Morgagni di Roma</w:t>
      </w:r>
    </w:p>
    <w:p w14:paraId="00000003" w14:textId="77777777" w:rsidR="00446319" w:rsidRPr="00AE78AB" w:rsidRDefault="00446319">
      <w:pPr>
        <w:jc w:val="center"/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14:paraId="00000004" w14:textId="77777777" w:rsidR="00446319" w:rsidRPr="00EE3023" w:rsidRDefault="0053223A">
      <w:pPr>
        <w:jc w:val="center"/>
        <w:rPr>
          <w:rFonts w:ascii="Times New Roman" w:eastAsia="Times New Roman" w:hAnsi="Times New Roman" w:cs="Times New Roman"/>
          <w:sz w:val="40"/>
          <w:szCs w:val="40"/>
          <w:lang w:val="it-IT"/>
        </w:rPr>
      </w:pPr>
      <w:r w:rsidRPr="00EE3023">
        <w:rPr>
          <w:rFonts w:ascii="Times New Roman" w:eastAsia="Times New Roman" w:hAnsi="Times New Roman" w:cs="Times New Roman"/>
          <w:sz w:val="40"/>
          <w:szCs w:val="40"/>
          <w:lang w:val="it-IT"/>
        </w:rPr>
        <w:t xml:space="preserve">Programma di Fisica </w:t>
      </w:r>
    </w:p>
    <w:p w14:paraId="00000005" w14:textId="7C5C8CAE" w:rsidR="00446319" w:rsidRPr="00EE3023" w:rsidRDefault="0053223A">
      <w:pPr>
        <w:jc w:val="center"/>
        <w:rPr>
          <w:rFonts w:ascii="Times New Roman" w:eastAsia="Times New Roman" w:hAnsi="Times New Roman" w:cs="Times New Roman"/>
          <w:sz w:val="24"/>
          <w:szCs w:val="20"/>
          <w:lang w:val="it-IT"/>
        </w:rPr>
      </w:pPr>
      <w:proofErr w:type="gramStart"/>
      <w:r w:rsidRPr="00EE3023">
        <w:rPr>
          <w:rFonts w:ascii="Times New Roman" w:eastAsia="Times New Roman" w:hAnsi="Times New Roman" w:cs="Times New Roman"/>
          <w:sz w:val="24"/>
          <w:szCs w:val="20"/>
          <w:lang w:val="it-IT"/>
        </w:rPr>
        <w:t>anno</w:t>
      </w:r>
      <w:proofErr w:type="gramEnd"/>
      <w:r w:rsidRPr="00EE3023">
        <w:rPr>
          <w:rFonts w:ascii="Times New Roman" w:eastAsia="Times New Roman" w:hAnsi="Times New Roman" w:cs="Times New Roman"/>
          <w:sz w:val="24"/>
          <w:szCs w:val="20"/>
          <w:lang w:val="it-IT"/>
        </w:rPr>
        <w:t xml:space="preserve"> scolastico 20</w:t>
      </w:r>
      <w:r w:rsidR="005F712C" w:rsidRPr="00EE3023">
        <w:rPr>
          <w:rFonts w:ascii="Times New Roman" w:eastAsia="Times New Roman" w:hAnsi="Times New Roman" w:cs="Times New Roman"/>
          <w:sz w:val="24"/>
          <w:szCs w:val="20"/>
          <w:lang w:val="it-IT"/>
        </w:rPr>
        <w:t>2</w:t>
      </w:r>
      <w:r w:rsidR="00063002">
        <w:rPr>
          <w:rFonts w:ascii="Times New Roman" w:eastAsia="Times New Roman" w:hAnsi="Times New Roman" w:cs="Times New Roman"/>
          <w:sz w:val="24"/>
          <w:szCs w:val="20"/>
          <w:lang w:val="it-IT"/>
        </w:rPr>
        <w:t>2</w:t>
      </w:r>
      <w:r w:rsidRPr="00EE3023">
        <w:rPr>
          <w:rFonts w:ascii="Times New Roman" w:eastAsia="Times New Roman" w:hAnsi="Times New Roman" w:cs="Times New Roman"/>
          <w:sz w:val="24"/>
          <w:szCs w:val="20"/>
          <w:lang w:val="it-IT"/>
        </w:rPr>
        <w:t>-20</w:t>
      </w:r>
      <w:r w:rsidR="005F712C" w:rsidRPr="00EE3023">
        <w:rPr>
          <w:rFonts w:ascii="Times New Roman" w:eastAsia="Times New Roman" w:hAnsi="Times New Roman" w:cs="Times New Roman"/>
          <w:sz w:val="24"/>
          <w:szCs w:val="20"/>
          <w:lang w:val="it-IT"/>
        </w:rPr>
        <w:t>2</w:t>
      </w:r>
      <w:r w:rsidR="00063002">
        <w:rPr>
          <w:rFonts w:ascii="Times New Roman" w:eastAsia="Times New Roman" w:hAnsi="Times New Roman" w:cs="Times New Roman"/>
          <w:sz w:val="24"/>
          <w:szCs w:val="20"/>
          <w:lang w:val="it-IT"/>
        </w:rPr>
        <w:t>3</w:t>
      </w:r>
    </w:p>
    <w:p w14:paraId="00000006" w14:textId="77777777" w:rsidR="00446319" w:rsidRPr="00AE78AB" w:rsidRDefault="00446319">
      <w:pPr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737897CD" w14:textId="21855393" w:rsidR="00A176C0" w:rsidRPr="00EE3023" w:rsidRDefault="0053223A" w:rsidP="00A176C0">
      <w:pPr>
        <w:jc w:val="center"/>
        <w:rPr>
          <w:rFonts w:ascii="Times New Roman" w:eastAsia="Times New Roman" w:hAnsi="Times New Roman" w:cs="Times New Roman"/>
          <w:sz w:val="24"/>
          <w:szCs w:val="20"/>
          <w:lang w:val="it-IT"/>
        </w:rPr>
      </w:pPr>
      <w:r w:rsidRPr="00EE3023">
        <w:rPr>
          <w:rFonts w:ascii="Times New Roman" w:eastAsia="Times New Roman" w:hAnsi="Times New Roman" w:cs="Times New Roman"/>
          <w:sz w:val="24"/>
          <w:szCs w:val="20"/>
          <w:lang w:val="it-IT"/>
        </w:rPr>
        <w:t>Docente: Enrico Campagna</w:t>
      </w:r>
    </w:p>
    <w:p w14:paraId="5AF48F34" w14:textId="12E403D3" w:rsidR="00D773E6" w:rsidRPr="00EE3023" w:rsidRDefault="00D773E6" w:rsidP="00A176C0">
      <w:pPr>
        <w:jc w:val="center"/>
        <w:rPr>
          <w:rFonts w:ascii="Times New Roman" w:eastAsia="Times New Roman" w:hAnsi="Times New Roman" w:cs="Times New Roman"/>
          <w:sz w:val="24"/>
          <w:szCs w:val="20"/>
          <w:lang w:val="it-IT"/>
        </w:rPr>
      </w:pPr>
    </w:p>
    <w:p w14:paraId="00000008" w14:textId="77777777" w:rsidR="00446319" w:rsidRPr="00AE78AB" w:rsidRDefault="00446319">
      <w:pPr>
        <w:rPr>
          <w:lang w:val="it-IT"/>
        </w:rPr>
      </w:pPr>
    </w:p>
    <w:p w14:paraId="00000009" w14:textId="64E0BB35" w:rsidR="00446319" w:rsidRPr="00EE3023" w:rsidRDefault="0053223A">
      <w:pPr>
        <w:spacing w:before="240" w:after="240"/>
        <w:ind w:left="720"/>
        <w:rPr>
          <w:rFonts w:ascii="Trebuchet MS" w:eastAsia="Trebuchet MS" w:hAnsi="Trebuchet MS" w:cs="Trebuchet MS"/>
          <w:sz w:val="20"/>
          <w:szCs w:val="18"/>
        </w:rPr>
      </w:pPr>
      <w:r w:rsidRPr="00EE3023">
        <w:rPr>
          <w:rFonts w:ascii="Trebuchet MS" w:eastAsia="Trebuchet MS" w:hAnsi="Trebuchet MS" w:cs="Trebuchet MS"/>
          <w:sz w:val="20"/>
          <w:szCs w:val="18"/>
          <w:lang w:val="it-IT"/>
        </w:rPr>
        <w:t>Libro adottato: “</w:t>
      </w:r>
      <w:r w:rsidR="005F712C" w:rsidRPr="00EE3023">
        <w:rPr>
          <w:rFonts w:ascii="Trebuchet MS" w:eastAsia="Trebuchet MS" w:hAnsi="Trebuchet MS" w:cs="Trebuchet MS"/>
          <w:sz w:val="20"/>
          <w:szCs w:val="18"/>
          <w:lang w:val="it-IT"/>
        </w:rPr>
        <w:t xml:space="preserve">Complete </w:t>
      </w:r>
      <w:proofErr w:type="spellStart"/>
      <w:r w:rsidR="005F712C" w:rsidRPr="00EE3023">
        <w:rPr>
          <w:rFonts w:ascii="Trebuchet MS" w:eastAsia="Trebuchet MS" w:hAnsi="Trebuchet MS" w:cs="Trebuchet MS"/>
          <w:sz w:val="20"/>
          <w:szCs w:val="18"/>
          <w:lang w:val="it-IT"/>
        </w:rPr>
        <w:t>Physics</w:t>
      </w:r>
      <w:proofErr w:type="spellEnd"/>
      <w:r w:rsidR="005F712C" w:rsidRPr="00EE3023">
        <w:rPr>
          <w:rFonts w:ascii="Trebuchet MS" w:eastAsia="Trebuchet MS" w:hAnsi="Trebuchet MS" w:cs="Trebuchet MS"/>
          <w:sz w:val="20"/>
          <w:szCs w:val="18"/>
          <w:lang w:val="it-IT"/>
        </w:rPr>
        <w:t xml:space="preserve"> for </w:t>
      </w:r>
      <w:r w:rsidRPr="00EE3023">
        <w:rPr>
          <w:rFonts w:ascii="Trebuchet MS" w:eastAsia="Trebuchet MS" w:hAnsi="Trebuchet MS" w:cs="Trebuchet MS"/>
          <w:sz w:val="20"/>
          <w:szCs w:val="18"/>
          <w:lang w:val="it-IT"/>
        </w:rPr>
        <w:t>Ca</w:t>
      </w:r>
      <w:r w:rsidR="005F712C" w:rsidRPr="00EE3023">
        <w:rPr>
          <w:rFonts w:ascii="Trebuchet MS" w:eastAsia="Trebuchet MS" w:hAnsi="Trebuchet MS" w:cs="Trebuchet MS"/>
          <w:sz w:val="20"/>
          <w:szCs w:val="18"/>
          <w:lang w:val="it-IT"/>
        </w:rPr>
        <w:t>mbridge IGCSE, 3</w:t>
      </w:r>
      <w:r w:rsidR="005F712C" w:rsidRPr="00EE3023">
        <w:rPr>
          <w:rFonts w:ascii="Trebuchet MS" w:eastAsia="Trebuchet MS" w:hAnsi="Trebuchet MS" w:cs="Trebuchet MS"/>
          <w:sz w:val="20"/>
          <w:szCs w:val="18"/>
          <w:vertAlign w:val="superscript"/>
          <w:lang w:val="it-IT"/>
        </w:rPr>
        <w:t>rd</w:t>
      </w:r>
      <w:r w:rsidR="005F712C" w:rsidRPr="00EE3023">
        <w:rPr>
          <w:rFonts w:ascii="Trebuchet MS" w:eastAsia="Trebuchet MS" w:hAnsi="Trebuchet MS" w:cs="Trebuchet MS"/>
          <w:sz w:val="20"/>
          <w:szCs w:val="18"/>
          <w:lang w:val="it-IT"/>
        </w:rPr>
        <w:t xml:space="preserve"> ed.</w:t>
      </w:r>
      <w:r w:rsidRPr="00EE3023">
        <w:rPr>
          <w:rFonts w:ascii="Trebuchet MS" w:eastAsia="Trebuchet MS" w:hAnsi="Trebuchet MS" w:cs="Trebuchet MS"/>
          <w:sz w:val="20"/>
          <w:szCs w:val="18"/>
          <w:lang w:val="it-IT"/>
        </w:rPr>
        <w:t xml:space="preserve">” di </w:t>
      </w:r>
      <w:r w:rsidR="005F712C" w:rsidRPr="00EE3023">
        <w:rPr>
          <w:rFonts w:ascii="Trebuchet MS" w:eastAsia="Trebuchet MS" w:hAnsi="Trebuchet MS" w:cs="Trebuchet MS"/>
          <w:sz w:val="20"/>
          <w:szCs w:val="18"/>
          <w:lang w:val="it-IT"/>
        </w:rPr>
        <w:t xml:space="preserve">S. </w:t>
      </w:r>
      <w:proofErr w:type="spellStart"/>
      <w:r w:rsidR="005F712C" w:rsidRPr="00EE3023">
        <w:rPr>
          <w:rFonts w:ascii="Trebuchet MS" w:eastAsia="Trebuchet MS" w:hAnsi="Trebuchet MS" w:cs="Trebuchet MS"/>
          <w:sz w:val="20"/>
          <w:szCs w:val="18"/>
          <w:lang w:val="it-IT"/>
        </w:rPr>
        <w:t>Pople</w:t>
      </w:r>
      <w:proofErr w:type="spellEnd"/>
      <w:r w:rsidRPr="00EE3023">
        <w:rPr>
          <w:rFonts w:ascii="Trebuchet MS" w:eastAsia="Trebuchet MS" w:hAnsi="Trebuchet MS" w:cs="Trebuchet MS"/>
          <w:sz w:val="20"/>
          <w:szCs w:val="18"/>
          <w:lang w:val="it-IT"/>
        </w:rPr>
        <w:t xml:space="preserve">, ed. </w:t>
      </w:r>
      <w:r w:rsidR="005F712C" w:rsidRPr="00EE3023">
        <w:rPr>
          <w:rFonts w:ascii="Trebuchet MS" w:eastAsia="Trebuchet MS" w:hAnsi="Trebuchet MS" w:cs="Trebuchet MS"/>
          <w:sz w:val="20"/>
          <w:szCs w:val="18"/>
        </w:rPr>
        <w:t>Oxford</w:t>
      </w:r>
      <w:r w:rsidRPr="00EE3023">
        <w:rPr>
          <w:rFonts w:ascii="Trebuchet MS" w:eastAsia="Trebuchet MS" w:hAnsi="Trebuchet MS" w:cs="Trebuchet MS"/>
          <w:sz w:val="20"/>
          <w:szCs w:val="18"/>
        </w:rPr>
        <w:t xml:space="preserve"> University Press</w:t>
      </w:r>
    </w:p>
    <w:p w14:paraId="0000000A" w14:textId="0966050B" w:rsidR="00446319" w:rsidRPr="00EE3023" w:rsidRDefault="0053223A">
      <w:pPr>
        <w:spacing w:before="240" w:after="240"/>
        <w:ind w:left="720"/>
        <w:rPr>
          <w:rFonts w:ascii="Trebuchet MS" w:eastAsia="Trebuchet MS" w:hAnsi="Trebuchet MS" w:cs="Trebuchet MS"/>
          <w:sz w:val="20"/>
          <w:szCs w:val="18"/>
        </w:rPr>
      </w:pPr>
      <w:proofErr w:type="spellStart"/>
      <w:r w:rsidRPr="00EE3023">
        <w:rPr>
          <w:rFonts w:ascii="Trebuchet MS" w:eastAsia="Trebuchet MS" w:hAnsi="Trebuchet MS" w:cs="Trebuchet MS"/>
          <w:sz w:val="20"/>
          <w:szCs w:val="18"/>
        </w:rPr>
        <w:t>Eserciziario</w:t>
      </w:r>
      <w:proofErr w:type="spellEnd"/>
      <w:r w:rsidRPr="00EE3023">
        <w:rPr>
          <w:rFonts w:ascii="Trebuchet MS" w:eastAsia="Trebuchet MS" w:hAnsi="Trebuchet MS" w:cs="Trebuchet MS"/>
          <w:sz w:val="20"/>
          <w:szCs w:val="18"/>
        </w:rPr>
        <w:t xml:space="preserve">: </w:t>
      </w:r>
      <w:r w:rsidR="005F712C" w:rsidRPr="00EE3023">
        <w:rPr>
          <w:rFonts w:ascii="Trebuchet MS" w:eastAsia="Trebuchet MS" w:hAnsi="Trebuchet MS" w:cs="Trebuchet MS"/>
          <w:sz w:val="20"/>
          <w:szCs w:val="18"/>
          <w:lang w:val="en-US"/>
        </w:rPr>
        <w:t xml:space="preserve">“Complete Physics for Cambridge IGCSE - Workbook” </w:t>
      </w:r>
      <w:r w:rsidRPr="00EE3023">
        <w:rPr>
          <w:rFonts w:ascii="Trebuchet MS" w:eastAsia="Trebuchet MS" w:hAnsi="Trebuchet MS" w:cs="Trebuchet MS"/>
          <w:sz w:val="20"/>
          <w:szCs w:val="18"/>
        </w:rPr>
        <w:t xml:space="preserve">di </w:t>
      </w:r>
      <w:r w:rsidR="005F712C" w:rsidRPr="00EE3023">
        <w:rPr>
          <w:rFonts w:ascii="Trebuchet MS" w:eastAsia="Trebuchet MS" w:hAnsi="Trebuchet MS" w:cs="Trebuchet MS"/>
          <w:sz w:val="20"/>
          <w:szCs w:val="18"/>
        </w:rPr>
        <w:t>S</w:t>
      </w:r>
      <w:r w:rsidRPr="00EE3023">
        <w:rPr>
          <w:rFonts w:ascii="Trebuchet MS" w:eastAsia="Trebuchet MS" w:hAnsi="Trebuchet MS" w:cs="Trebuchet MS"/>
          <w:sz w:val="20"/>
          <w:szCs w:val="18"/>
        </w:rPr>
        <w:t xml:space="preserve">. </w:t>
      </w:r>
      <w:r w:rsidR="005F712C" w:rsidRPr="00EE3023">
        <w:rPr>
          <w:rFonts w:ascii="Trebuchet MS" w:eastAsia="Trebuchet MS" w:hAnsi="Trebuchet MS" w:cs="Trebuchet MS"/>
          <w:sz w:val="20"/>
          <w:szCs w:val="18"/>
        </w:rPr>
        <w:t>Lloyd</w:t>
      </w:r>
      <w:r w:rsidRPr="00EE3023">
        <w:rPr>
          <w:rFonts w:ascii="Trebuchet MS" w:eastAsia="Trebuchet MS" w:hAnsi="Trebuchet MS" w:cs="Trebuchet MS"/>
          <w:sz w:val="20"/>
          <w:szCs w:val="18"/>
        </w:rPr>
        <w:t xml:space="preserve">, ed. </w:t>
      </w:r>
      <w:r w:rsidR="005F712C" w:rsidRPr="00EE3023">
        <w:rPr>
          <w:rFonts w:ascii="Trebuchet MS" w:eastAsia="Trebuchet MS" w:hAnsi="Trebuchet MS" w:cs="Trebuchet MS"/>
          <w:sz w:val="20"/>
          <w:szCs w:val="18"/>
        </w:rPr>
        <w:t>Oxford</w:t>
      </w:r>
      <w:r w:rsidRPr="00EE3023">
        <w:rPr>
          <w:rFonts w:ascii="Trebuchet MS" w:eastAsia="Trebuchet MS" w:hAnsi="Trebuchet MS" w:cs="Trebuchet MS"/>
          <w:sz w:val="20"/>
          <w:szCs w:val="18"/>
        </w:rPr>
        <w:t xml:space="preserve"> University Press</w:t>
      </w:r>
    </w:p>
    <w:p w14:paraId="377E0C46" w14:textId="761EC3CB" w:rsidR="00DB145D" w:rsidRPr="00EE3023" w:rsidRDefault="00CD0691" w:rsidP="00DB145D">
      <w:pPr>
        <w:numPr>
          <w:ilvl w:val="0"/>
          <w:numId w:val="2"/>
        </w:numPr>
        <w:rPr>
          <w:sz w:val="24"/>
        </w:rPr>
      </w:pPr>
      <w:r w:rsidRPr="00EE3023">
        <w:rPr>
          <w:sz w:val="24"/>
        </w:rPr>
        <w:t>Review of last year topics</w:t>
      </w:r>
      <w:r w:rsidR="00D773E6" w:rsidRPr="00EE3023">
        <w:rPr>
          <w:sz w:val="24"/>
        </w:rPr>
        <w:t xml:space="preserve">: </w:t>
      </w:r>
      <w:r w:rsidR="00397B6E">
        <w:rPr>
          <w:sz w:val="20"/>
          <w:szCs w:val="18"/>
        </w:rPr>
        <w:t>Uncertainties, direct/indirect measurements. V</w:t>
      </w:r>
      <w:r w:rsidR="00D773E6" w:rsidRPr="00EE3023">
        <w:rPr>
          <w:sz w:val="20"/>
          <w:szCs w:val="18"/>
        </w:rPr>
        <w:t>ectors, composition, decomposition, sine and cosine on the goniometric circumference, moments, mass, gravitational force, velocity, acceleration</w:t>
      </w:r>
      <w:r w:rsidR="00DB145D" w:rsidRPr="00EE3023">
        <w:rPr>
          <w:sz w:val="20"/>
          <w:szCs w:val="18"/>
        </w:rPr>
        <w:t xml:space="preserve"> (the uniformly accelerated motion)</w:t>
      </w:r>
      <w:r w:rsidR="00D773E6" w:rsidRPr="00EE3023">
        <w:rPr>
          <w:sz w:val="20"/>
          <w:szCs w:val="18"/>
        </w:rPr>
        <w:t>.</w:t>
      </w:r>
      <w:r w:rsidR="00063002">
        <w:rPr>
          <w:sz w:val="20"/>
          <w:szCs w:val="18"/>
        </w:rPr>
        <w:t xml:space="preserve"> </w:t>
      </w:r>
      <w:r w:rsidR="00397B6E">
        <w:rPr>
          <w:sz w:val="20"/>
          <w:szCs w:val="18"/>
        </w:rPr>
        <w:t xml:space="preserve">The impulse theorem. Vincula and normal force. </w:t>
      </w:r>
      <w:r w:rsidR="00063002">
        <w:rPr>
          <w:sz w:val="20"/>
          <w:szCs w:val="18"/>
        </w:rPr>
        <w:t>The inclined plane with no friction and with static/sliding friction.</w:t>
      </w:r>
    </w:p>
    <w:p w14:paraId="72FE4760" w14:textId="77777777" w:rsidR="00DB145D" w:rsidRPr="00EE3023" w:rsidRDefault="00DB145D" w:rsidP="00DB145D">
      <w:pPr>
        <w:rPr>
          <w:sz w:val="24"/>
        </w:rPr>
      </w:pPr>
    </w:p>
    <w:p w14:paraId="0000000C" w14:textId="52FB4F7A" w:rsidR="00446319" w:rsidRPr="00EE3023" w:rsidRDefault="0053223A" w:rsidP="00D773E6">
      <w:pPr>
        <w:numPr>
          <w:ilvl w:val="0"/>
          <w:numId w:val="2"/>
        </w:numPr>
        <w:rPr>
          <w:sz w:val="24"/>
        </w:rPr>
      </w:pPr>
      <w:r w:rsidRPr="00EE3023">
        <w:rPr>
          <w:sz w:val="24"/>
        </w:rPr>
        <w:t xml:space="preserve">Properties of waves: </w:t>
      </w:r>
      <w:r w:rsidRPr="00EE3023">
        <w:rPr>
          <w:sz w:val="20"/>
          <w:szCs w:val="18"/>
        </w:rPr>
        <w:t xml:space="preserve">Mean of propagation. Definition of wavelength and period. The </w:t>
      </w:r>
      <w:r w:rsidR="00A176C0" w:rsidRPr="00EE3023">
        <w:rPr>
          <w:sz w:val="20"/>
          <w:szCs w:val="18"/>
        </w:rPr>
        <w:t>hertz</w:t>
      </w:r>
      <w:r w:rsidRPr="00EE3023">
        <w:rPr>
          <w:sz w:val="20"/>
          <w:szCs w:val="18"/>
        </w:rPr>
        <w:t>. Amplitude related to intensity and frequency to pitch. Relation between lambda, T and speed. Meaning of longitudinal and transverse waves</w:t>
      </w:r>
      <w:r w:rsidR="001A719B" w:rsidRPr="00EE3023">
        <w:rPr>
          <w:sz w:val="20"/>
          <w:szCs w:val="18"/>
        </w:rPr>
        <w:t xml:space="preserve"> (with a class experience)</w:t>
      </w:r>
      <w:r w:rsidRPr="00EE3023">
        <w:rPr>
          <w:sz w:val="20"/>
          <w:szCs w:val="18"/>
        </w:rPr>
        <w:t>.</w:t>
      </w:r>
      <w:r w:rsidR="00D773E6" w:rsidRPr="00EE3023">
        <w:rPr>
          <w:sz w:val="20"/>
          <w:szCs w:val="18"/>
        </w:rPr>
        <w:t xml:space="preserve"> Describing waves.</w:t>
      </w:r>
      <w:r w:rsidR="00D773E6" w:rsidRPr="00EE3023">
        <w:rPr>
          <w:sz w:val="24"/>
        </w:rPr>
        <w:t xml:space="preserve"> </w:t>
      </w:r>
      <w:r w:rsidR="00D773E6" w:rsidRPr="00EE3023">
        <w:rPr>
          <w:sz w:val="20"/>
          <w:szCs w:val="18"/>
        </w:rPr>
        <w:t>Resonant waves, normal modes on a spring.</w:t>
      </w:r>
      <w:r w:rsidRPr="00EE3023">
        <w:rPr>
          <w:sz w:val="20"/>
          <w:szCs w:val="18"/>
        </w:rPr>
        <w:t xml:space="preserve"> </w:t>
      </w:r>
    </w:p>
    <w:p w14:paraId="0E24D011" w14:textId="77777777" w:rsidR="00D773E6" w:rsidRPr="00EE3023" w:rsidRDefault="00D773E6" w:rsidP="00D773E6">
      <w:pPr>
        <w:rPr>
          <w:sz w:val="24"/>
        </w:rPr>
      </w:pPr>
    </w:p>
    <w:p w14:paraId="0000000D" w14:textId="11B3A254" w:rsidR="00446319" w:rsidRPr="00EE3023" w:rsidRDefault="0053223A">
      <w:pPr>
        <w:numPr>
          <w:ilvl w:val="0"/>
          <w:numId w:val="2"/>
        </w:numPr>
        <w:rPr>
          <w:sz w:val="24"/>
        </w:rPr>
      </w:pPr>
      <w:r w:rsidRPr="00EE3023">
        <w:rPr>
          <w:sz w:val="24"/>
        </w:rPr>
        <w:t xml:space="preserve">Sound: </w:t>
      </w:r>
      <w:r w:rsidRPr="00EE3023">
        <w:rPr>
          <w:sz w:val="20"/>
          <w:szCs w:val="18"/>
        </w:rPr>
        <w:t xml:space="preserve">Generating sounds. </w:t>
      </w:r>
      <w:r w:rsidR="00CD0691" w:rsidRPr="00EE3023">
        <w:rPr>
          <w:sz w:val="20"/>
          <w:szCs w:val="18"/>
        </w:rPr>
        <w:t xml:space="preserve">Fundamental mode and harmonics of a string. </w:t>
      </w:r>
      <w:r w:rsidRPr="00EE3023">
        <w:rPr>
          <w:sz w:val="20"/>
          <w:szCs w:val="18"/>
        </w:rPr>
        <w:t>The phenomenon of echo. Time of travel. Incidence angle, reflection angle. Law of reflection an</w:t>
      </w:r>
      <w:r w:rsidR="003E7F26" w:rsidRPr="00EE3023">
        <w:rPr>
          <w:sz w:val="20"/>
          <w:szCs w:val="18"/>
        </w:rPr>
        <w:t>d refraction</w:t>
      </w:r>
      <w:r w:rsidR="00D773E6" w:rsidRPr="00EE3023">
        <w:rPr>
          <w:sz w:val="20"/>
          <w:szCs w:val="18"/>
        </w:rPr>
        <w:t xml:space="preserve"> (Snell’s law)</w:t>
      </w:r>
      <w:r w:rsidRPr="00EE3023">
        <w:rPr>
          <w:sz w:val="20"/>
          <w:szCs w:val="18"/>
        </w:rPr>
        <w:t xml:space="preserve">. </w:t>
      </w:r>
    </w:p>
    <w:p w14:paraId="0000000E" w14:textId="77777777" w:rsidR="00446319" w:rsidRPr="00EE3023" w:rsidRDefault="00446319">
      <w:pPr>
        <w:ind w:left="720"/>
        <w:rPr>
          <w:sz w:val="24"/>
        </w:rPr>
      </w:pPr>
    </w:p>
    <w:p w14:paraId="00000012" w14:textId="5DAE8F48" w:rsidR="00446319" w:rsidRPr="00063002" w:rsidRDefault="0053223A" w:rsidP="00063002">
      <w:pPr>
        <w:numPr>
          <w:ilvl w:val="0"/>
          <w:numId w:val="2"/>
        </w:numPr>
        <w:rPr>
          <w:sz w:val="24"/>
        </w:rPr>
      </w:pPr>
      <w:r w:rsidRPr="00EE3023">
        <w:rPr>
          <w:sz w:val="24"/>
        </w:rPr>
        <w:t xml:space="preserve">Light: </w:t>
      </w:r>
      <w:r w:rsidRPr="00EE3023">
        <w:rPr>
          <w:sz w:val="20"/>
          <w:szCs w:val="18"/>
        </w:rPr>
        <w:t>Reflecting light. Refracting light. Total internal reflection. Lenses: How to find con</w:t>
      </w:r>
      <w:r w:rsidR="00063002">
        <w:rPr>
          <w:sz w:val="20"/>
          <w:szCs w:val="18"/>
        </w:rPr>
        <w:t>jugate points (source and image</w:t>
      </w:r>
      <w:r w:rsidRPr="00EE3023">
        <w:rPr>
          <w:sz w:val="20"/>
          <w:szCs w:val="18"/>
        </w:rPr>
        <w:t>) with biconvex lenses.</w:t>
      </w:r>
      <w:r w:rsidR="00397B6E">
        <w:rPr>
          <w:sz w:val="20"/>
          <w:szCs w:val="18"/>
        </w:rPr>
        <w:t xml:space="preserve"> Parabolic mirrors.</w:t>
      </w:r>
      <w:r w:rsidRPr="00EE3023">
        <w:rPr>
          <w:sz w:val="20"/>
          <w:szCs w:val="18"/>
        </w:rPr>
        <w:t xml:space="preserve"> Real and virtual images.</w:t>
      </w:r>
      <w:r w:rsidR="00063002">
        <w:rPr>
          <w:sz w:val="24"/>
        </w:rPr>
        <w:t xml:space="preserve"> </w:t>
      </w:r>
      <w:r w:rsidRPr="00063002">
        <w:rPr>
          <w:sz w:val="20"/>
          <w:szCs w:val="18"/>
        </w:rPr>
        <w:t xml:space="preserve">Dispersion of light and the </w:t>
      </w:r>
      <w:r w:rsidR="003E7F26" w:rsidRPr="00063002">
        <w:rPr>
          <w:sz w:val="20"/>
          <w:szCs w:val="18"/>
        </w:rPr>
        <w:t>dependence</w:t>
      </w:r>
      <w:r w:rsidRPr="00063002">
        <w:rPr>
          <w:sz w:val="20"/>
          <w:szCs w:val="18"/>
        </w:rPr>
        <w:t xml:space="preserve"> of the refraction index w</w:t>
      </w:r>
      <w:r w:rsidR="00A176C0" w:rsidRPr="00063002">
        <w:rPr>
          <w:sz w:val="20"/>
          <w:szCs w:val="18"/>
        </w:rPr>
        <w:t>ith</w:t>
      </w:r>
      <w:r w:rsidRPr="00063002">
        <w:rPr>
          <w:sz w:val="20"/>
          <w:szCs w:val="18"/>
        </w:rPr>
        <w:t xml:space="preserve"> frequency</w:t>
      </w:r>
      <w:r w:rsidR="003E7F26" w:rsidRPr="00063002">
        <w:rPr>
          <w:sz w:val="20"/>
          <w:szCs w:val="18"/>
        </w:rPr>
        <w:t>. The electromagnetic spectrum.</w:t>
      </w:r>
    </w:p>
    <w:p w14:paraId="7C497078" w14:textId="77777777" w:rsidR="003E7F26" w:rsidRPr="00EE3023" w:rsidRDefault="003E7F26" w:rsidP="003E7F26">
      <w:pPr>
        <w:rPr>
          <w:sz w:val="24"/>
        </w:rPr>
      </w:pPr>
    </w:p>
    <w:p w14:paraId="00000013" w14:textId="77777777" w:rsidR="00446319" w:rsidRPr="00EE3023" w:rsidRDefault="0053223A">
      <w:pPr>
        <w:numPr>
          <w:ilvl w:val="0"/>
          <w:numId w:val="2"/>
        </w:numPr>
        <w:rPr>
          <w:sz w:val="24"/>
        </w:rPr>
      </w:pPr>
      <w:r w:rsidRPr="00EE3023">
        <w:rPr>
          <w:sz w:val="24"/>
        </w:rPr>
        <w:t xml:space="preserve">Magnetism: </w:t>
      </w:r>
      <w:r w:rsidRPr="00EE3023">
        <w:rPr>
          <w:sz w:val="20"/>
          <w:szCs w:val="18"/>
        </w:rPr>
        <w:t>Soft and hard magnetic materials, the demagnetization (hammering, heating up, with cycles with an electromagnet). Magnetic fields. The earth magnetic field and the compass.</w:t>
      </w:r>
    </w:p>
    <w:p w14:paraId="00000014" w14:textId="77777777" w:rsidR="00446319" w:rsidRPr="00EE3023" w:rsidRDefault="00446319">
      <w:pPr>
        <w:ind w:left="720"/>
        <w:rPr>
          <w:sz w:val="24"/>
        </w:rPr>
      </w:pPr>
    </w:p>
    <w:p w14:paraId="00000015" w14:textId="1865F64A" w:rsidR="00446319" w:rsidRPr="00EE3023" w:rsidRDefault="0053223A">
      <w:pPr>
        <w:numPr>
          <w:ilvl w:val="0"/>
          <w:numId w:val="2"/>
        </w:numPr>
        <w:rPr>
          <w:sz w:val="24"/>
        </w:rPr>
      </w:pPr>
      <w:r w:rsidRPr="00EE3023">
        <w:rPr>
          <w:sz w:val="24"/>
        </w:rPr>
        <w:t xml:space="preserve">Static electricity: </w:t>
      </w:r>
      <w:r w:rsidRPr="00EE3023">
        <w:rPr>
          <w:sz w:val="20"/>
          <w:szCs w:val="18"/>
        </w:rPr>
        <w:t xml:space="preserve">Charging and discharging. Electrical induction. </w:t>
      </w:r>
      <w:r w:rsidR="00952EFE" w:rsidRPr="00EE3023">
        <w:rPr>
          <w:sz w:val="20"/>
          <w:szCs w:val="18"/>
        </w:rPr>
        <w:t xml:space="preserve">Polarization. </w:t>
      </w:r>
      <w:r w:rsidR="00397B6E">
        <w:rPr>
          <w:sz w:val="20"/>
          <w:szCs w:val="18"/>
        </w:rPr>
        <w:t xml:space="preserve">Volta’s electrophorus. </w:t>
      </w:r>
      <w:r w:rsidRPr="00EE3023">
        <w:rPr>
          <w:sz w:val="20"/>
          <w:szCs w:val="18"/>
        </w:rPr>
        <w:t>The electric-field lines. Insulating and conducting materials. Explaining static electricity. Electric field and electric charge</w:t>
      </w:r>
      <w:r w:rsidR="00A176C0" w:rsidRPr="00EE3023">
        <w:rPr>
          <w:sz w:val="20"/>
          <w:szCs w:val="18"/>
        </w:rPr>
        <w:t>.</w:t>
      </w:r>
    </w:p>
    <w:p w14:paraId="00000016" w14:textId="77777777" w:rsidR="00446319" w:rsidRPr="00EE3023" w:rsidRDefault="00446319">
      <w:pPr>
        <w:ind w:left="720"/>
        <w:rPr>
          <w:sz w:val="24"/>
        </w:rPr>
      </w:pPr>
    </w:p>
    <w:p w14:paraId="00000017" w14:textId="77777777" w:rsidR="00446319" w:rsidRPr="00EE3023" w:rsidRDefault="0053223A">
      <w:pPr>
        <w:numPr>
          <w:ilvl w:val="0"/>
          <w:numId w:val="2"/>
        </w:numPr>
        <w:rPr>
          <w:sz w:val="24"/>
        </w:rPr>
      </w:pPr>
      <w:r w:rsidRPr="00EE3023">
        <w:rPr>
          <w:sz w:val="24"/>
        </w:rPr>
        <w:t xml:space="preserve">Electrical quantities: </w:t>
      </w:r>
      <w:r w:rsidRPr="00EE3023">
        <w:rPr>
          <w:sz w:val="20"/>
          <w:szCs w:val="18"/>
        </w:rPr>
        <w:t>Current in electric circuits: Electrical resistance. First and second Ohm’s laws. Electricity and energy. Electrical power.</w:t>
      </w:r>
    </w:p>
    <w:p w14:paraId="00000018" w14:textId="77777777" w:rsidR="00446319" w:rsidRPr="00EE3023" w:rsidRDefault="00446319">
      <w:pPr>
        <w:ind w:left="720"/>
        <w:rPr>
          <w:sz w:val="24"/>
        </w:rPr>
      </w:pPr>
    </w:p>
    <w:p w14:paraId="00000019" w14:textId="02D0DB9A" w:rsidR="00446319" w:rsidRPr="00EE3023" w:rsidRDefault="0053223A">
      <w:pPr>
        <w:numPr>
          <w:ilvl w:val="0"/>
          <w:numId w:val="2"/>
        </w:numPr>
        <w:rPr>
          <w:sz w:val="24"/>
        </w:rPr>
      </w:pPr>
      <w:r w:rsidRPr="00EE3023">
        <w:rPr>
          <w:sz w:val="24"/>
        </w:rPr>
        <w:lastRenderedPageBreak/>
        <w:t xml:space="preserve">Electric circuits: </w:t>
      </w:r>
      <w:r w:rsidRPr="00EE3023">
        <w:rPr>
          <w:sz w:val="20"/>
          <w:szCs w:val="18"/>
        </w:rPr>
        <w:t>Circuit components (cell, battery, switch, ammeter, voltmeter, variable resistor, potential divider, LDR, thermistor, diode)</w:t>
      </w:r>
      <w:r w:rsidR="001A719B" w:rsidRPr="00EE3023">
        <w:rPr>
          <w:sz w:val="20"/>
          <w:szCs w:val="18"/>
        </w:rPr>
        <w:t>.</w:t>
      </w:r>
      <w:r w:rsidRPr="00EE3023">
        <w:rPr>
          <w:sz w:val="20"/>
          <w:szCs w:val="18"/>
        </w:rPr>
        <w:t xml:space="preserve"> Resistors in series and </w:t>
      </w:r>
      <w:r w:rsidR="001A719B" w:rsidRPr="00EE3023">
        <w:rPr>
          <w:sz w:val="20"/>
          <w:szCs w:val="18"/>
        </w:rPr>
        <w:t xml:space="preserve">in </w:t>
      </w:r>
      <w:r w:rsidRPr="00EE3023">
        <w:rPr>
          <w:sz w:val="20"/>
          <w:szCs w:val="18"/>
        </w:rPr>
        <w:t>parallel</w:t>
      </w:r>
      <w:r w:rsidR="001A719B" w:rsidRPr="00EE3023">
        <w:rPr>
          <w:sz w:val="20"/>
          <w:szCs w:val="18"/>
        </w:rPr>
        <w:t>: the equivalent resistance</w:t>
      </w:r>
      <w:r w:rsidRPr="00EE3023">
        <w:rPr>
          <w:sz w:val="20"/>
          <w:szCs w:val="18"/>
        </w:rPr>
        <w:t xml:space="preserve">. Electronic circuits </w:t>
      </w:r>
      <w:r w:rsidR="0064132C">
        <w:rPr>
          <w:sz w:val="20"/>
          <w:szCs w:val="18"/>
        </w:rPr>
        <w:t>and digital signals.</w:t>
      </w:r>
      <w:r w:rsidRPr="00EE3023">
        <w:rPr>
          <w:sz w:val="20"/>
          <w:szCs w:val="18"/>
        </w:rPr>
        <w:t xml:space="preserve"> Electrical safety: fuses, </w:t>
      </w:r>
      <w:r w:rsidR="001A719B" w:rsidRPr="00EE3023">
        <w:rPr>
          <w:sz w:val="20"/>
          <w:szCs w:val="18"/>
        </w:rPr>
        <w:t xml:space="preserve">grounding, </w:t>
      </w:r>
      <w:r w:rsidRPr="00EE3023">
        <w:rPr>
          <w:sz w:val="20"/>
          <w:szCs w:val="18"/>
        </w:rPr>
        <w:t>trip switch</w:t>
      </w:r>
      <w:r w:rsidR="0064132C">
        <w:rPr>
          <w:sz w:val="20"/>
          <w:szCs w:val="18"/>
        </w:rPr>
        <w:t>.</w:t>
      </w:r>
    </w:p>
    <w:p w14:paraId="0000001A" w14:textId="77777777" w:rsidR="00446319" w:rsidRPr="00EE3023" w:rsidRDefault="00446319">
      <w:pPr>
        <w:ind w:left="720"/>
        <w:rPr>
          <w:sz w:val="24"/>
        </w:rPr>
      </w:pPr>
    </w:p>
    <w:p w14:paraId="0000001B" w14:textId="77777777" w:rsidR="00446319" w:rsidRPr="00EE3023" w:rsidRDefault="0053223A">
      <w:pPr>
        <w:numPr>
          <w:ilvl w:val="0"/>
          <w:numId w:val="2"/>
        </w:numPr>
        <w:rPr>
          <w:sz w:val="24"/>
        </w:rPr>
      </w:pPr>
      <w:r w:rsidRPr="00EE3023">
        <w:rPr>
          <w:sz w:val="24"/>
        </w:rPr>
        <w:t xml:space="preserve">Electromagnetic forces: </w:t>
      </w:r>
      <w:r w:rsidRPr="00EE3023">
        <w:rPr>
          <w:sz w:val="20"/>
          <w:szCs w:val="18"/>
        </w:rPr>
        <w:t>The magnetic field generated by a wire and by a solenoid (the grab right-hand rule). The electromagnets and their use (electric bells, relays). How electric motor are constructed. Force on a current-carrying conductor (Fleming’s left-hand rule).</w:t>
      </w:r>
    </w:p>
    <w:p w14:paraId="0000001C" w14:textId="77777777" w:rsidR="00446319" w:rsidRPr="00EE3023" w:rsidRDefault="00446319">
      <w:pPr>
        <w:ind w:left="720"/>
        <w:rPr>
          <w:sz w:val="24"/>
        </w:rPr>
      </w:pPr>
    </w:p>
    <w:p w14:paraId="0000001D" w14:textId="77777777" w:rsidR="00446319" w:rsidRPr="00EE3023" w:rsidRDefault="0053223A">
      <w:pPr>
        <w:numPr>
          <w:ilvl w:val="0"/>
          <w:numId w:val="2"/>
        </w:numPr>
        <w:rPr>
          <w:sz w:val="24"/>
        </w:rPr>
      </w:pPr>
      <w:r w:rsidRPr="00EE3023">
        <w:rPr>
          <w:sz w:val="24"/>
        </w:rPr>
        <w:t xml:space="preserve">Electromagnetic induction: </w:t>
      </w:r>
      <w:r w:rsidRPr="00EE3023">
        <w:rPr>
          <w:sz w:val="20"/>
          <w:szCs w:val="18"/>
        </w:rPr>
        <w:t xml:space="preserve">The induced current (Fleming’s right-hand rule). The induced </w:t>
      </w:r>
      <w:proofErr w:type="spellStart"/>
      <w:r w:rsidRPr="00EE3023">
        <w:rPr>
          <w:sz w:val="20"/>
          <w:szCs w:val="18"/>
        </w:rPr>
        <w:t>e.m.f</w:t>
      </w:r>
      <w:proofErr w:type="spellEnd"/>
      <w:r w:rsidRPr="00EE3023">
        <w:rPr>
          <w:sz w:val="20"/>
          <w:szCs w:val="18"/>
        </w:rPr>
        <w:t xml:space="preserve">. </w:t>
      </w:r>
      <w:proofErr w:type="gramStart"/>
      <w:r w:rsidRPr="00EE3023">
        <w:rPr>
          <w:sz w:val="20"/>
          <w:szCs w:val="18"/>
        </w:rPr>
        <w:t>Generating</w:t>
      </w:r>
      <w:proofErr w:type="gramEnd"/>
      <w:r w:rsidRPr="00EE3023">
        <w:rPr>
          <w:sz w:val="20"/>
          <w:szCs w:val="18"/>
        </w:rPr>
        <w:t xml:space="preserve"> alternate current. Power lines and transformers. How transformers work.</w:t>
      </w:r>
    </w:p>
    <w:p w14:paraId="0000001E" w14:textId="77777777" w:rsidR="00446319" w:rsidRPr="00EE3023" w:rsidRDefault="00446319">
      <w:pPr>
        <w:ind w:left="720"/>
        <w:rPr>
          <w:sz w:val="24"/>
        </w:rPr>
      </w:pPr>
    </w:p>
    <w:p w14:paraId="0000001F" w14:textId="00A360F6" w:rsidR="00446319" w:rsidRPr="00EE3023" w:rsidRDefault="0053223A">
      <w:pPr>
        <w:numPr>
          <w:ilvl w:val="0"/>
          <w:numId w:val="2"/>
        </w:numPr>
        <w:rPr>
          <w:sz w:val="24"/>
        </w:rPr>
      </w:pPr>
      <w:r w:rsidRPr="00EE3023">
        <w:rPr>
          <w:sz w:val="24"/>
        </w:rPr>
        <w:t xml:space="preserve">The nuclear atom: </w:t>
      </w:r>
      <w:r w:rsidRPr="00EE3023">
        <w:rPr>
          <w:sz w:val="20"/>
          <w:szCs w:val="18"/>
        </w:rPr>
        <w:t>Atomic structure. The Rutherford experiment. Protons, neutrons and electrons. Atomi</w:t>
      </w:r>
      <w:r w:rsidR="001A719B" w:rsidRPr="00EE3023">
        <w:rPr>
          <w:sz w:val="20"/>
          <w:szCs w:val="18"/>
        </w:rPr>
        <w:t xml:space="preserve">c number, mass number. Isotopes. </w:t>
      </w:r>
      <w:r w:rsidR="00D773E6" w:rsidRPr="00EE3023">
        <w:rPr>
          <w:sz w:val="20"/>
          <w:szCs w:val="18"/>
        </w:rPr>
        <w:t xml:space="preserve">The lepton family, the </w:t>
      </w:r>
      <w:proofErr w:type="spellStart"/>
      <w:r w:rsidR="00D773E6" w:rsidRPr="00EE3023">
        <w:rPr>
          <w:sz w:val="20"/>
          <w:szCs w:val="18"/>
        </w:rPr>
        <w:t>barions</w:t>
      </w:r>
      <w:proofErr w:type="spellEnd"/>
      <w:r w:rsidR="00D773E6" w:rsidRPr="00EE3023">
        <w:rPr>
          <w:sz w:val="20"/>
          <w:szCs w:val="18"/>
        </w:rPr>
        <w:t xml:space="preserve"> and the quarks.</w:t>
      </w:r>
    </w:p>
    <w:p w14:paraId="00000020" w14:textId="77777777" w:rsidR="00446319" w:rsidRPr="00EE3023" w:rsidRDefault="00446319">
      <w:pPr>
        <w:ind w:left="720"/>
        <w:rPr>
          <w:sz w:val="24"/>
        </w:rPr>
      </w:pPr>
    </w:p>
    <w:p w14:paraId="3A468E73" w14:textId="77777777" w:rsidR="00063002" w:rsidRPr="00063002" w:rsidRDefault="0053223A">
      <w:pPr>
        <w:numPr>
          <w:ilvl w:val="0"/>
          <w:numId w:val="2"/>
        </w:numPr>
        <w:rPr>
          <w:sz w:val="24"/>
        </w:rPr>
      </w:pPr>
      <w:r w:rsidRPr="00EE3023">
        <w:rPr>
          <w:sz w:val="24"/>
        </w:rPr>
        <w:t xml:space="preserve">Radioactivity: </w:t>
      </w:r>
      <w:r w:rsidRPr="00EE3023">
        <w:rPr>
          <w:sz w:val="20"/>
          <w:szCs w:val="18"/>
        </w:rPr>
        <w:t xml:space="preserve">Contamination and irradiation. Natural background and artificial sources. Alpha, beta and gamma decays. </w:t>
      </w:r>
      <w:r w:rsidR="003E7F26" w:rsidRPr="00EE3023">
        <w:rPr>
          <w:sz w:val="20"/>
          <w:szCs w:val="18"/>
        </w:rPr>
        <w:t xml:space="preserve">Penetrating and ionizing power. </w:t>
      </w:r>
      <w:r w:rsidRPr="00EE3023">
        <w:rPr>
          <w:sz w:val="20"/>
          <w:szCs w:val="18"/>
        </w:rPr>
        <w:t>The half-life. Using radioactivity (smoke detectors, thickness measurement, medical diagnosis, fault detection, food irradiation</w:t>
      </w:r>
      <w:r w:rsidR="00A176C0" w:rsidRPr="00EE3023">
        <w:rPr>
          <w:sz w:val="20"/>
          <w:szCs w:val="18"/>
        </w:rPr>
        <w:t xml:space="preserve"> and</w:t>
      </w:r>
      <w:r w:rsidRPr="00EE3023">
        <w:rPr>
          <w:sz w:val="20"/>
          <w:szCs w:val="18"/>
        </w:rPr>
        <w:t xml:space="preserve"> sterilization.</w:t>
      </w:r>
      <w:r w:rsidR="001A719B" w:rsidRPr="00EE3023">
        <w:rPr>
          <w:sz w:val="20"/>
          <w:szCs w:val="18"/>
        </w:rPr>
        <w:t xml:space="preserve"> Fission and fusion. </w:t>
      </w:r>
    </w:p>
    <w:p w14:paraId="3374C037" w14:textId="77777777" w:rsidR="00063002" w:rsidRDefault="00063002" w:rsidP="00063002">
      <w:pPr>
        <w:pStyle w:val="Paragrafoelenco"/>
        <w:rPr>
          <w:sz w:val="20"/>
          <w:szCs w:val="18"/>
        </w:rPr>
      </w:pPr>
    </w:p>
    <w:p w14:paraId="00000021" w14:textId="1AA63A7E" w:rsidR="00446319" w:rsidRPr="00397B6E" w:rsidRDefault="00063002">
      <w:pPr>
        <w:numPr>
          <w:ilvl w:val="0"/>
          <w:numId w:val="2"/>
        </w:numPr>
        <w:rPr>
          <w:sz w:val="24"/>
        </w:rPr>
      </w:pPr>
      <w:r>
        <w:rPr>
          <w:sz w:val="24"/>
          <w:szCs w:val="18"/>
        </w:rPr>
        <w:t xml:space="preserve">The earth in space: </w:t>
      </w:r>
      <w:r w:rsidR="009177AA">
        <w:rPr>
          <w:sz w:val="20"/>
          <w:szCs w:val="18"/>
        </w:rPr>
        <w:t>S</w:t>
      </w:r>
      <w:r>
        <w:rPr>
          <w:sz w:val="20"/>
          <w:szCs w:val="18"/>
        </w:rPr>
        <w:t>un, earth, moon</w:t>
      </w:r>
      <w:r w:rsidR="009177AA">
        <w:rPr>
          <w:sz w:val="20"/>
          <w:szCs w:val="18"/>
        </w:rPr>
        <w:t xml:space="preserve"> (day/night, seasons, moon phases)</w:t>
      </w:r>
      <w:r>
        <w:rPr>
          <w:sz w:val="20"/>
          <w:szCs w:val="18"/>
        </w:rPr>
        <w:t>, The</w:t>
      </w:r>
      <w:r w:rsidR="009177AA">
        <w:rPr>
          <w:sz w:val="20"/>
          <w:szCs w:val="18"/>
        </w:rPr>
        <w:t xml:space="preserve"> solar system (</w:t>
      </w:r>
      <w:r w:rsidR="00397B6E">
        <w:rPr>
          <w:sz w:val="20"/>
          <w:szCs w:val="18"/>
        </w:rPr>
        <w:t xml:space="preserve">definition of ellipse, </w:t>
      </w:r>
      <w:r w:rsidR="009177AA">
        <w:rPr>
          <w:sz w:val="20"/>
          <w:szCs w:val="18"/>
        </w:rPr>
        <w:t>t</w:t>
      </w:r>
      <w:r>
        <w:rPr>
          <w:sz w:val="20"/>
          <w:szCs w:val="18"/>
        </w:rPr>
        <w:t xml:space="preserve">he three </w:t>
      </w:r>
      <w:proofErr w:type="spellStart"/>
      <w:r>
        <w:rPr>
          <w:sz w:val="20"/>
          <w:szCs w:val="18"/>
        </w:rPr>
        <w:t>Kepler</w:t>
      </w:r>
      <w:r w:rsidR="009177AA">
        <w:rPr>
          <w:sz w:val="20"/>
          <w:szCs w:val="18"/>
        </w:rPr>
        <w:t>’</w:t>
      </w:r>
      <w:r>
        <w:rPr>
          <w:sz w:val="20"/>
          <w:szCs w:val="18"/>
        </w:rPr>
        <w:t>s</w:t>
      </w:r>
      <w:proofErr w:type="spellEnd"/>
      <w:r>
        <w:rPr>
          <w:sz w:val="20"/>
          <w:szCs w:val="18"/>
        </w:rPr>
        <w:t xml:space="preserve"> laws</w:t>
      </w:r>
      <w:r w:rsidR="009177AA">
        <w:rPr>
          <w:sz w:val="20"/>
          <w:szCs w:val="18"/>
        </w:rPr>
        <w:t xml:space="preserve">, inner/outer planets, asteroids, comets). The evolution of a star (nebula, </w:t>
      </w:r>
      <w:proofErr w:type="spellStart"/>
      <w:r w:rsidR="009177AA">
        <w:rPr>
          <w:sz w:val="20"/>
          <w:szCs w:val="18"/>
        </w:rPr>
        <w:t>protostar</w:t>
      </w:r>
      <w:proofErr w:type="spellEnd"/>
      <w:r w:rsidR="009177AA">
        <w:rPr>
          <w:sz w:val="20"/>
          <w:szCs w:val="18"/>
        </w:rPr>
        <w:t>, nuclear reactions, novae, supernovae, white dwarfs, neutron stars, black holes). Galaxies. The expanding universe (</w:t>
      </w:r>
      <w:r w:rsidR="00B7243D">
        <w:rPr>
          <w:sz w:val="20"/>
          <w:szCs w:val="18"/>
        </w:rPr>
        <w:t xml:space="preserve">Doppler </w:t>
      </w:r>
      <w:proofErr w:type="gramStart"/>
      <w:r w:rsidR="00B7243D">
        <w:rPr>
          <w:sz w:val="20"/>
          <w:szCs w:val="18"/>
        </w:rPr>
        <w:t>effect</w:t>
      </w:r>
      <w:proofErr w:type="gramEnd"/>
      <w:r w:rsidR="00B7243D">
        <w:rPr>
          <w:sz w:val="20"/>
          <w:szCs w:val="18"/>
        </w:rPr>
        <w:t>, cosmological redshift, Hubble’s law)</w:t>
      </w:r>
      <w:r w:rsidR="001A719B" w:rsidRPr="00EE3023">
        <w:rPr>
          <w:sz w:val="20"/>
          <w:szCs w:val="18"/>
        </w:rPr>
        <w:t>.</w:t>
      </w:r>
    </w:p>
    <w:p w14:paraId="423F6230" w14:textId="77777777" w:rsidR="00397B6E" w:rsidRDefault="00397B6E" w:rsidP="00397B6E">
      <w:pPr>
        <w:pStyle w:val="Paragrafoelenco"/>
        <w:rPr>
          <w:sz w:val="24"/>
        </w:rPr>
      </w:pPr>
    </w:p>
    <w:p w14:paraId="572F077E" w14:textId="14A6971E" w:rsidR="00397B6E" w:rsidRPr="00EE3023" w:rsidRDefault="00397B6E">
      <w:pPr>
        <w:numPr>
          <w:ilvl w:val="0"/>
          <w:numId w:val="2"/>
        </w:numPr>
        <w:rPr>
          <w:sz w:val="24"/>
        </w:rPr>
      </w:pPr>
      <w:r w:rsidRPr="00EE3023">
        <w:rPr>
          <w:sz w:val="24"/>
        </w:rPr>
        <w:t xml:space="preserve">Motion on the plane: </w:t>
      </w:r>
      <w:r w:rsidRPr="00EE3023">
        <w:rPr>
          <w:sz w:val="20"/>
          <w:szCs w:val="18"/>
        </w:rPr>
        <w:t>The circular motion. Tangential and centripetal acceleration. Angular velocity. The uniform circular motion: relation among velocity, angular velocity and acceleration.</w:t>
      </w:r>
    </w:p>
    <w:p w14:paraId="00000022" w14:textId="77777777" w:rsidR="00446319" w:rsidRPr="00EE3023" w:rsidRDefault="00446319">
      <w:pPr>
        <w:ind w:left="1080"/>
        <w:rPr>
          <w:rFonts w:ascii="Trebuchet MS" w:eastAsia="Trebuchet MS" w:hAnsi="Trebuchet MS" w:cs="Trebuchet MS"/>
          <w:sz w:val="20"/>
          <w:szCs w:val="18"/>
        </w:rPr>
      </w:pPr>
    </w:p>
    <w:p w14:paraId="00000023" w14:textId="77777777" w:rsidR="00446319" w:rsidRPr="00EE3023" w:rsidRDefault="00446319">
      <w:pPr>
        <w:ind w:left="1080"/>
        <w:rPr>
          <w:rFonts w:ascii="Trebuchet MS" w:eastAsia="Trebuchet MS" w:hAnsi="Trebuchet MS" w:cs="Trebuchet MS"/>
          <w:sz w:val="20"/>
          <w:szCs w:val="18"/>
        </w:rPr>
      </w:pPr>
    </w:p>
    <w:p w14:paraId="00000024" w14:textId="77777777" w:rsidR="00446319" w:rsidRPr="00EE3023" w:rsidRDefault="0053223A">
      <w:pPr>
        <w:rPr>
          <w:rFonts w:ascii="Trebuchet MS" w:eastAsia="Trebuchet MS" w:hAnsi="Trebuchet MS" w:cs="Trebuchet MS"/>
          <w:sz w:val="20"/>
          <w:szCs w:val="18"/>
        </w:rPr>
      </w:pPr>
      <w:r w:rsidRPr="00EE3023">
        <w:rPr>
          <w:rFonts w:ascii="Trebuchet MS" w:eastAsia="Trebuchet MS" w:hAnsi="Trebuchet MS" w:cs="Trebuchet MS"/>
          <w:sz w:val="20"/>
          <w:szCs w:val="18"/>
        </w:rPr>
        <w:t>Laboratory experiences:</w:t>
      </w:r>
    </w:p>
    <w:p w14:paraId="00000025" w14:textId="77777777" w:rsidR="00446319" w:rsidRPr="00EE3023" w:rsidRDefault="00446319">
      <w:pPr>
        <w:rPr>
          <w:rFonts w:ascii="Trebuchet MS" w:eastAsia="Trebuchet MS" w:hAnsi="Trebuchet MS" w:cs="Trebuchet MS"/>
          <w:sz w:val="20"/>
          <w:szCs w:val="18"/>
        </w:rPr>
      </w:pPr>
    </w:p>
    <w:p w14:paraId="6FB78B68" w14:textId="189CA954" w:rsidR="00B7243D" w:rsidRDefault="00B7243D">
      <w:pPr>
        <w:numPr>
          <w:ilvl w:val="0"/>
          <w:numId w:val="1"/>
        </w:numPr>
        <w:rPr>
          <w:rFonts w:ascii="Trebuchet MS" w:eastAsia="Trebuchet MS" w:hAnsi="Trebuchet MS" w:cs="Trebuchet MS"/>
          <w:sz w:val="20"/>
          <w:szCs w:val="18"/>
        </w:rPr>
      </w:pPr>
      <w:r>
        <w:rPr>
          <w:rFonts w:ascii="Trebuchet MS" w:eastAsia="Trebuchet MS" w:hAnsi="Trebuchet MS" w:cs="Trebuchet MS"/>
          <w:sz w:val="20"/>
          <w:szCs w:val="18"/>
        </w:rPr>
        <w:t>Path of light</w:t>
      </w:r>
      <w:r w:rsidR="00C6384C">
        <w:rPr>
          <w:rFonts w:ascii="Trebuchet MS" w:eastAsia="Trebuchet MS" w:hAnsi="Trebuchet MS" w:cs="Trebuchet MS"/>
          <w:sz w:val="20"/>
          <w:szCs w:val="18"/>
        </w:rPr>
        <w:t xml:space="preserve"> and reflection</w:t>
      </w:r>
    </w:p>
    <w:p w14:paraId="5ECB4457" w14:textId="370994AC" w:rsidR="00C6384C" w:rsidRDefault="00C6384C">
      <w:pPr>
        <w:numPr>
          <w:ilvl w:val="0"/>
          <w:numId w:val="1"/>
        </w:numPr>
        <w:rPr>
          <w:rFonts w:ascii="Trebuchet MS" w:eastAsia="Trebuchet MS" w:hAnsi="Trebuchet MS" w:cs="Trebuchet MS"/>
          <w:sz w:val="20"/>
          <w:szCs w:val="18"/>
        </w:rPr>
      </w:pPr>
      <w:r>
        <w:rPr>
          <w:rFonts w:ascii="Trebuchet MS" w:eastAsia="Trebuchet MS" w:hAnsi="Trebuchet MS" w:cs="Trebuchet MS"/>
          <w:sz w:val="20"/>
          <w:szCs w:val="18"/>
        </w:rPr>
        <w:t>Refraction</w:t>
      </w:r>
    </w:p>
    <w:p w14:paraId="00000029" w14:textId="77777777" w:rsidR="00446319" w:rsidRPr="00EE3023" w:rsidRDefault="0053223A">
      <w:pPr>
        <w:numPr>
          <w:ilvl w:val="0"/>
          <w:numId w:val="1"/>
        </w:numPr>
        <w:rPr>
          <w:rFonts w:ascii="Trebuchet MS" w:eastAsia="Trebuchet MS" w:hAnsi="Trebuchet MS" w:cs="Trebuchet MS"/>
          <w:sz w:val="20"/>
          <w:szCs w:val="18"/>
        </w:rPr>
      </w:pPr>
      <w:r w:rsidRPr="00EE3023">
        <w:rPr>
          <w:rFonts w:ascii="Trebuchet MS" w:eastAsia="Trebuchet MS" w:hAnsi="Trebuchet MS" w:cs="Trebuchet MS"/>
          <w:sz w:val="20"/>
          <w:szCs w:val="18"/>
        </w:rPr>
        <w:t>Curved mirror and lenses</w:t>
      </w:r>
    </w:p>
    <w:p w14:paraId="1C772706" w14:textId="2220CF26" w:rsidR="00B7243D" w:rsidRDefault="00B7243D" w:rsidP="00EE3023">
      <w:pPr>
        <w:numPr>
          <w:ilvl w:val="0"/>
          <w:numId w:val="1"/>
        </w:numPr>
        <w:rPr>
          <w:rFonts w:ascii="Trebuchet MS" w:eastAsia="Trebuchet MS" w:hAnsi="Trebuchet MS" w:cs="Trebuchet MS"/>
          <w:sz w:val="20"/>
          <w:szCs w:val="18"/>
        </w:rPr>
      </w:pPr>
      <w:r>
        <w:rPr>
          <w:rFonts w:ascii="Trebuchet MS" w:eastAsia="Trebuchet MS" w:hAnsi="Trebuchet MS" w:cs="Trebuchet MS"/>
          <w:sz w:val="20"/>
          <w:szCs w:val="18"/>
        </w:rPr>
        <w:t>Electrostatics</w:t>
      </w:r>
    </w:p>
    <w:p w14:paraId="2FD1B75D" w14:textId="6B8DAECF" w:rsidR="0095449E" w:rsidRDefault="0053223A" w:rsidP="00EE3023">
      <w:pPr>
        <w:numPr>
          <w:ilvl w:val="0"/>
          <w:numId w:val="1"/>
        </w:numPr>
        <w:rPr>
          <w:rFonts w:ascii="Trebuchet MS" w:eastAsia="Trebuchet MS" w:hAnsi="Trebuchet MS" w:cs="Trebuchet MS"/>
          <w:sz w:val="20"/>
          <w:szCs w:val="18"/>
        </w:rPr>
      </w:pPr>
      <w:r w:rsidRPr="00EE3023">
        <w:rPr>
          <w:rFonts w:ascii="Trebuchet MS" w:eastAsia="Trebuchet MS" w:hAnsi="Trebuchet MS" w:cs="Trebuchet MS"/>
          <w:sz w:val="20"/>
          <w:szCs w:val="18"/>
        </w:rPr>
        <w:t>Circuits</w:t>
      </w:r>
      <w:r w:rsidR="00C6384C">
        <w:rPr>
          <w:rFonts w:ascii="Trebuchet MS" w:eastAsia="Trebuchet MS" w:hAnsi="Trebuchet MS" w:cs="Trebuchet MS"/>
          <w:sz w:val="20"/>
          <w:szCs w:val="18"/>
        </w:rPr>
        <w:t xml:space="preserve"> (parallel and series resistors)</w:t>
      </w:r>
    </w:p>
    <w:p w14:paraId="20FB6B75" w14:textId="35782FB7" w:rsidR="00A46687" w:rsidRPr="00EE3023" w:rsidRDefault="00B7243D" w:rsidP="00EE3023">
      <w:pPr>
        <w:numPr>
          <w:ilvl w:val="0"/>
          <w:numId w:val="1"/>
        </w:numPr>
        <w:rPr>
          <w:rFonts w:ascii="Trebuchet MS" w:eastAsia="Trebuchet MS" w:hAnsi="Trebuchet MS" w:cs="Trebuchet MS"/>
          <w:sz w:val="20"/>
          <w:szCs w:val="18"/>
        </w:rPr>
      </w:pPr>
      <w:r>
        <w:rPr>
          <w:rFonts w:ascii="Trebuchet MS" w:eastAsia="Trebuchet MS" w:hAnsi="Trebuchet MS" w:cs="Trebuchet MS"/>
          <w:sz w:val="20"/>
          <w:szCs w:val="18"/>
        </w:rPr>
        <w:t xml:space="preserve">More on circuits </w:t>
      </w:r>
      <w:r w:rsidR="00C6384C">
        <w:rPr>
          <w:rFonts w:ascii="Trebuchet MS" w:eastAsia="Trebuchet MS" w:hAnsi="Trebuchet MS" w:cs="Trebuchet MS"/>
          <w:sz w:val="20"/>
          <w:szCs w:val="18"/>
        </w:rPr>
        <w:t xml:space="preserve">(the deviator) </w:t>
      </w:r>
      <w:r>
        <w:rPr>
          <w:rFonts w:ascii="Trebuchet MS" w:eastAsia="Trebuchet MS" w:hAnsi="Trebuchet MS" w:cs="Trebuchet MS"/>
          <w:sz w:val="20"/>
          <w:szCs w:val="18"/>
        </w:rPr>
        <w:t>and electrodynamics.</w:t>
      </w:r>
    </w:p>
    <w:p w14:paraId="00000031" w14:textId="77777777" w:rsidR="00446319" w:rsidRPr="00EE3023" w:rsidRDefault="00446319">
      <w:pPr>
        <w:rPr>
          <w:rFonts w:ascii="Trebuchet MS" w:eastAsia="Trebuchet MS" w:hAnsi="Trebuchet MS" w:cs="Trebuchet MS"/>
          <w:sz w:val="20"/>
          <w:szCs w:val="18"/>
          <w:lang w:val="en-US"/>
        </w:rPr>
      </w:pPr>
    </w:p>
    <w:p w14:paraId="00000032" w14:textId="77777777" w:rsidR="00446319" w:rsidRDefault="00446319">
      <w:pPr>
        <w:rPr>
          <w:rFonts w:ascii="Trebuchet MS" w:eastAsia="Trebuchet MS" w:hAnsi="Trebuchet MS" w:cs="Trebuchet MS"/>
          <w:sz w:val="20"/>
          <w:szCs w:val="18"/>
          <w:lang w:val="en-US"/>
        </w:rPr>
      </w:pPr>
    </w:p>
    <w:p w14:paraId="068FF0FE" w14:textId="77777777" w:rsidR="00C6384C" w:rsidRPr="00EE3023" w:rsidRDefault="00C6384C">
      <w:pPr>
        <w:rPr>
          <w:rFonts w:ascii="Trebuchet MS" w:eastAsia="Trebuchet MS" w:hAnsi="Trebuchet MS" w:cs="Trebuchet MS"/>
          <w:sz w:val="20"/>
          <w:szCs w:val="18"/>
          <w:lang w:val="en-US"/>
        </w:rPr>
      </w:pPr>
    </w:p>
    <w:p w14:paraId="00000033" w14:textId="3020F2F3" w:rsidR="00446319" w:rsidRPr="00EE3023" w:rsidRDefault="0053223A">
      <w:pPr>
        <w:rPr>
          <w:rFonts w:ascii="Trebuchet MS" w:eastAsia="Trebuchet MS" w:hAnsi="Trebuchet MS" w:cs="Trebuchet MS"/>
          <w:sz w:val="20"/>
          <w:szCs w:val="18"/>
          <w:lang w:val="it-IT"/>
        </w:rPr>
      </w:pPr>
      <w:r w:rsidRPr="00E660A9">
        <w:rPr>
          <w:rFonts w:ascii="Trebuchet MS" w:eastAsia="Trebuchet MS" w:hAnsi="Trebuchet MS" w:cs="Trebuchet MS"/>
          <w:sz w:val="20"/>
          <w:szCs w:val="18"/>
          <w:lang w:val="it-IT"/>
        </w:rPr>
        <w:t>Roma, 0</w:t>
      </w:r>
      <w:r w:rsidR="009B27C6" w:rsidRPr="00E660A9">
        <w:rPr>
          <w:rFonts w:ascii="Trebuchet MS" w:eastAsia="Trebuchet MS" w:hAnsi="Trebuchet MS" w:cs="Trebuchet MS"/>
          <w:sz w:val="20"/>
          <w:szCs w:val="18"/>
          <w:lang w:val="it-IT"/>
        </w:rPr>
        <w:t>6</w:t>
      </w:r>
      <w:r w:rsidRPr="00E660A9">
        <w:rPr>
          <w:rFonts w:ascii="Trebuchet MS" w:eastAsia="Trebuchet MS" w:hAnsi="Trebuchet MS" w:cs="Trebuchet MS"/>
          <w:sz w:val="20"/>
          <w:szCs w:val="18"/>
          <w:lang w:val="it-IT"/>
        </w:rPr>
        <w:t>/0</w:t>
      </w:r>
      <w:r w:rsidR="009B27C6" w:rsidRPr="00E660A9">
        <w:rPr>
          <w:rFonts w:ascii="Trebuchet MS" w:eastAsia="Trebuchet MS" w:hAnsi="Trebuchet MS" w:cs="Trebuchet MS"/>
          <w:sz w:val="20"/>
          <w:szCs w:val="18"/>
          <w:lang w:val="it-IT"/>
        </w:rPr>
        <w:t>6</w:t>
      </w:r>
      <w:r w:rsidRPr="00E660A9">
        <w:rPr>
          <w:rFonts w:ascii="Trebuchet MS" w:eastAsia="Trebuchet MS" w:hAnsi="Trebuchet MS" w:cs="Trebuchet MS"/>
          <w:sz w:val="20"/>
          <w:szCs w:val="18"/>
          <w:lang w:val="it-IT"/>
        </w:rPr>
        <w:t>/20</w:t>
      </w:r>
      <w:r w:rsidR="003E7F26" w:rsidRPr="00E660A9">
        <w:rPr>
          <w:rFonts w:ascii="Trebuchet MS" w:eastAsia="Trebuchet MS" w:hAnsi="Trebuchet MS" w:cs="Trebuchet MS"/>
          <w:sz w:val="20"/>
          <w:szCs w:val="18"/>
          <w:lang w:val="it-IT"/>
        </w:rPr>
        <w:t>2</w:t>
      </w:r>
      <w:r w:rsidR="00063002" w:rsidRPr="00E660A9">
        <w:rPr>
          <w:rFonts w:ascii="Trebuchet MS" w:eastAsia="Trebuchet MS" w:hAnsi="Trebuchet MS" w:cs="Trebuchet MS"/>
          <w:sz w:val="20"/>
          <w:szCs w:val="18"/>
          <w:lang w:val="it-IT"/>
        </w:rPr>
        <w:t>3</w:t>
      </w:r>
      <w:r w:rsidRPr="00E660A9">
        <w:rPr>
          <w:rFonts w:ascii="Trebuchet MS" w:eastAsia="Trebuchet MS" w:hAnsi="Trebuchet MS" w:cs="Trebuchet MS"/>
          <w:sz w:val="20"/>
          <w:szCs w:val="18"/>
          <w:lang w:val="it-IT"/>
        </w:rPr>
        <w:tab/>
      </w:r>
      <w:r w:rsidRPr="00E660A9">
        <w:rPr>
          <w:rFonts w:ascii="Trebuchet MS" w:eastAsia="Trebuchet MS" w:hAnsi="Trebuchet MS" w:cs="Trebuchet MS"/>
          <w:sz w:val="20"/>
          <w:szCs w:val="18"/>
          <w:lang w:val="it-IT"/>
        </w:rPr>
        <w:tab/>
      </w:r>
      <w:r w:rsidRPr="00E660A9">
        <w:rPr>
          <w:rFonts w:ascii="Trebuchet MS" w:eastAsia="Trebuchet MS" w:hAnsi="Trebuchet MS" w:cs="Trebuchet MS"/>
          <w:sz w:val="20"/>
          <w:szCs w:val="18"/>
          <w:lang w:val="it-IT"/>
        </w:rPr>
        <w:tab/>
      </w:r>
      <w:r w:rsidRPr="00E660A9">
        <w:rPr>
          <w:rFonts w:ascii="Trebuchet MS" w:eastAsia="Trebuchet MS" w:hAnsi="Trebuchet MS" w:cs="Trebuchet MS"/>
          <w:sz w:val="20"/>
          <w:szCs w:val="18"/>
          <w:lang w:val="it-IT"/>
        </w:rPr>
        <w:tab/>
      </w:r>
      <w:r w:rsidRPr="00E660A9">
        <w:rPr>
          <w:rFonts w:ascii="Trebuchet MS" w:eastAsia="Trebuchet MS" w:hAnsi="Trebuchet MS" w:cs="Trebuchet MS"/>
          <w:sz w:val="20"/>
          <w:szCs w:val="18"/>
          <w:lang w:val="it-IT"/>
        </w:rPr>
        <w:tab/>
      </w:r>
      <w:r w:rsidRPr="00E660A9">
        <w:rPr>
          <w:rFonts w:ascii="Trebuchet MS" w:eastAsia="Trebuchet MS" w:hAnsi="Trebuchet MS" w:cs="Trebuchet MS"/>
          <w:sz w:val="20"/>
          <w:szCs w:val="18"/>
          <w:lang w:val="it-IT"/>
        </w:rPr>
        <w:tab/>
      </w:r>
      <w:r w:rsidRPr="00E660A9">
        <w:rPr>
          <w:rFonts w:ascii="Trebuchet MS" w:eastAsia="Trebuchet MS" w:hAnsi="Trebuchet MS" w:cs="Trebuchet MS"/>
          <w:sz w:val="20"/>
          <w:szCs w:val="18"/>
          <w:lang w:val="it-IT"/>
        </w:rPr>
        <w:tab/>
        <w:t xml:space="preserve">   </w:t>
      </w:r>
      <w:r w:rsidRPr="00EE3023">
        <w:rPr>
          <w:rFonts w:ascii="Trebuchet MS" w:eastAsia="Trebuchet MS" w:hAnsi="Trebuchet MS" w:cs="Trebuchet MS"/>
          <w:sz w:val="20"/>
          <w:szCs w:val="18"/>
          <w:lang w:val="it-IT"/>
        </w:rPr>
        <w:t>Il docente del corso</w:t>
      </w:r>
    </w:p>
    <w:p w14:paraId="00000034" w14:textId="77777777" w:rsidR="00446319" w:rsidRPr="00EE3023" w:rsidRDefault="0053223A">
      <w:pPr>
        <w:rPr>
          <w:rFonts w:ascii="Trebuchet MS" w:eastAsia="Trebuchet MS" w:hAnsi="Trebuchet MS" w:cs="Trebuchet MS"/>
          <w:sz w:val="20"/>
          <w:szCs w:val="18"/>
          <w:lang w:val="it-IT"/>
        </w:rPr>
      </w:pPr>
      <w:r w:rsidRPr="00EE3023">
        <w:rPr>
          <w:rFonts w:ascii="Trebuchet MS" w:eastAsia="Trebuchet MS" w:hAnsi="Trebuchet MS" w:cs="Trebuchet MS"/>
          <w:sz w:val="20"/>
          <w:szCs w:val="18"/>
          <w:lang w:val="it-IT"/>
        </w:rPr>
        <w:tab/>
      </w:r>
      <w:r w:rsidRPr="00EE3023">
        <w:rPr>
          <w:rFonts w:ascii="Trebuchet MS" w:eastAsia="Trebuchet MS" w:hAnsi="Trebuchet MS" w:cs="Trebuchet MS"/>
          <w:sz w:val="20"/>
          <w:szCs w:val="18"/>
          <w:lang w:val="it-IT"/>
        </w:rPr>
        <w:tab/>
      </w:r>
      <w:r w:rsidRPr="00EE3023">
        <w:rPr>
          <w:rFonts w:ascii="Trebuchet MS" w:eastAsia="Trebuchet MS" w:hAnsi="Trebuchet MS" w:cs="Trebuchet MS"/>
          <w:sz w:val="20"/>
          <w:szCs w:val="18"/>
          <w:lang w:val="it-IT"/>
        </w:rPr>
        <w:tab/>
      </w:r>
      <w:r w:rsidRPr="00EE3023">
        <w:rPr>
          <w:rFonts w:ascii="Trebuchet MS" w:eastAsia="Trebuchet MS" w:hAnsi="Trebuchet MS" w:cs="Trebuchet MS"/>
          <w:sz w:val="20"/>
          <w:szCs w:val="18"/>
          <w:lang w:val="it-IT"/>
        </w:rPr>
        <w:tab/>
      </w:r>
      <w:r w:rsidRPr="00EE3023">
        <w:rPr>
          <w:rFonts w:ascii="Trebuchet MS" w:eastAsia="Trebuchet MS" w:hAnsi="Trebuchet MS" w:cs="Trebuchet MS"/>
          <w:sz w:val="20"/>
          <w:szCs w:val="18"/>
          <w:lang w:val="it-IT"/>
        </w:rPr>
        <w:tab/>
      </w:r>
      <w:r w:rsidRPr="00EE3023">
        <w:rPr>
          <w:rFonts w:ascii="Trebuchet MS" w:eastAsia="Trebuchet MS" w:hAnsi="Trebuchet MS" w:cs="Trebuchet MS"/>
          <w:sz w:val="20"/>
          <w:szCs w:val="18"/>
          <w:lang w:val="it-IT"/>
        </w:rPr>
        <w:tab/>
      </w:r>
      <w:r w:rsidRPr="00EE3023">
        <w:rPr>
          <w:rFonts w:ascii="Trebuchet MS" w:eastAsia="Trebuchet MS" w:hAnsi="Trebuchet MS" w:cs="Trebuchet MS"/>
          <w:sz w:val="20"/>
          <w:szCs w:val="18"/>
          <w:lang w:val="it-IT"/>
        </w:rPr>
        <w:tab/>
      </w:r>
      <w:r w:rsidRPr="00EE3023">
        <w:rPr>
          <w:rFonts w:ascii="Trebuchet MS" w:eastAsia="Trebuchet MS" w:hAnsi="Trebuchet MS" w:cs="Trebuchet MS"/>
          <w:sz w:val="20"/>
          <w:szCs w:val="18"/>
          <w:lang w:val="it-IT"/>
        </w:rPr>
        <w:tab/>
      </w:r>
      <w:r w:rsidRPr="00EE3023">
        <w:rPr>
          <w:rFonts w:ascii="Trebuchet MS" w:eastAsia="Trebuchet MS" w:hAnsi="Trebuchet MS" w:cs="Trebuchet MS"/>
          <w:sz w:val="20"/>
          <w:szCs w:val="18"/>
          <w:lang w:val="it-IT"/>
        </w:rPr>
        <w:tab/>
        <w:t>prof. Enrico Campagna</w:t>
      </w:r>
    </w:p>
    <w:p w14:paraId="00000038" w14:textId="77777777" w:rsidR="00446319" w:rsidRPr="00EE3023" w:rsidRDefault="00446319">
      <w:pPr>
        <w:rPr>
          <w:rFonts w:ascii="Trebuchet MS" w:eastAsia="Trebuchet MS" w:hAnsi="Trebuchet MS" w:cs="Trebuchet MS"/>
          <w:sz w:val="20"/>
          <w:szCs w:val="18"/>
          <w:lang w:val="it-IT"/>
        </w:rPr>
      </w:pPr>
    </w:p>
    <w:p w14:paraId="00000039" w14:textId="77777777" w:rsidR="00446319" w:rsidRPr="00EE3023" w:rsidRDefault="00446319">
      <w:pPr>
        <w:rPr>
          <w:rFonts w:ascii="Trebuchet MS" w:eastAsia="Trebuchet MS" w:hAnsi="Trebuchet MS" w:cs="Trebuchet MS"/>
          <w:sz w:val="20"/>
          <w:szCs w:val="18"/>
          <w:lang w:val="it-IT"/>
        </w:rPr>
      </w:pPr>
    </w:p>
    <w:p w14:paraId="0000003A" w14:textId="77777777" w:rsidR="00446319" w:rsidRPr="00EE3023" w:rsidRDefault="00446319">
      <w:pPr>
        <w:rPr>
          <w:rFonts w:ascii="Trebuchet MS" w:eastAsia="Trebuchet MS" w:hAnsi="Trebuchet MS" w:cs="Trebuchet MS"/>
          <w:sz w:val="20"/>
          <w:szCs w:val="18"/>
          <w:lang w:val="it-IT"/>
        </w:rPr>
      </w:pPr>
    </w:p>
    <w:p w14:paraId="0000003D" w14:textId="7B15250C" w:rsidR="00446319" w:rsidRPr="00063002" w:rsidRDefault="0053223A">
      <w:pPr>
        <w:rPr>
          <w:rFonts w:ascii="Trebuchet MS" w:eastAsia="Trebuchet MS" w:hAnsi="Trebuchet MS" w:cs="Trebuchet MS"/>
          <w:sz w:val="20"/>
          <w:szCs w:val="18"/>
          <w:lang w:val="it-IT"/>
        </w:rPr>
      </w:pPr>
      <w:r w:rsidRPr="00EE3023">
        <w:rPr>
          <w:rFonts w:ascii="Trebuchet MS" w:eastAsia="Trebuchet MS" w:hAnsi="Trebuchet MS" w:cs="Trebuchet MS"/>
          <w:sz w:val="20"/>
          <w:szCs w:val="18"/>
          <w:lang w:val="it-IT"/>
        </w:rPr>
        <w:tab/>
      </w:r>
      <w:r w:rsidRPr="00EE3023">
        <w:rPr>
          <w:rFonts w:ascii="Trebuchet MS" w:eastAsia="Trebuchet MS" w:hAnsi="Trebuchet MS" w:cs="Trebuchet MS"/>
          <w:sz w:val="20"/>
          <w:szCs w:val="18"/>
          <w:lang w:val="it-IT"/>
        </w:rPr>
        <w:tab/>
      </w:r>
      <w:r w:rsidRPr="00EE3023">
        <w:rPr>
          <w:rFonts w:ascii="Trebuchet MS" w:eastAsia="Trebuchet MS" w:hAnsi="Trebuchet MS" w:cs="Trebuchet MS"/>
          <w:sz w:val="20"/>
          <w:szCs w:val="18"/>
          <w:lang w:val="it-IT"/>
        </w:rPr>
        <w:tab/>
      </w:r>
      <w:r w:rsidRPr="00EE3023">
        <w:rPr>
          <w:rFonts w:ascii="Trebuchet MS" w:eastAsia="Trebuchet MS" w:hAnsi="Trebuchet MS" w:cs="Trebuchet MS"/>
          <w:sz w:val="20"/>
          <w:szCs w:val="18"/>
          <w:lang w:val="it-IT"/>
        </w:rPr>
        <w:tab/>
      </w:r>
      <w:r w:rsidRPr="00EE3023">
        <w:rPr>
          <w:rFonts w:ascii="Trebuchet MS" w:eastAsia="Trebuchet MS" w:hAnsi="Trebuchet MS" w:cs="Trebuchet MS"/>
          <w:sz w:val="20"/>
          <w:szCs w:val="18"/>
          <w:lang w:val="it-IT"/>
        </w:rPr>
        <w:tab/>
      </w:r>
      <w:r w:rsidRPr="00EE3023">
        <w:rPr>
          <w:rFonts w:ascii="Trebuchet MS" w:eastAsia="Trebuchet MS" w:hAnsi="Trebuchet MS" w:cs="Trebuchet MS"/>
          <w:sz w:val="20"/>
          <w:szCs w:val="18"/>
          <w:lang w:val="it-IT"/>
        </w:rPr>
        <w:tab/>
      </w:r>
      <w:r w:rsidRPr="00EE3023">
        <w:rPr>
          <w:rFonts w:ascii="Trebuchet MS" w:eastAsia="Trebuchet MS" w:hAnsi="Trebuchet MS" w:cs="Trebuchet MS"/>
          <w:sz w:val="20"/>
          <w:szCs w:val="18"/>
          <w:lang w:val="it-IT"/>
        </w:rPr>
        <w:tab/>
      </w:r>
      <w:r w:rsidRPr="00EE3023">
        <w:rPr>
          <w:rFonts w:ascii="Trebuchet MS" w:eastAsia="Trebuchet MS" w:hAnsi="Trebuchet MS" w:cs="Trebuchet MS"/>
          <w:sz w:val="20"/>
          <w:szCs w:val="18"/>
          <w:lang w:val="it-IT"/>
        </w:rPr>
        <w:tab/>
        <w:t xml:space="preserve">      I rappresentanti degli studenti</w:t>
      </w:r>
    </w:p>
    <w:sectPr w:rsidR="00446319" w:rsidRPr="00063002" w:rsidSect="00C6384C">
      <w:pgSz w:w="12240" w:h="15840"/>
      <w:pgMar w:top="993" w:right="1440" w:bottom="1135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EE3305"/>
    <w:multiLevelType w:val="multilevel"/>
    <w:tmpl w:val="F0F823AC"/>
    <w:lvl w:ilvl="0"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hint="default"/>
        <w:u w:val="none"/>
      </w:rPr>
    </w:lvl>
  </w:abstractNum>
  <w:abstractNum w:abstractNumId="1">
    <w:nsid w:val="61856992"/>
    <w:multiLevelType w:val="multilevel"/>
    <w:tmpl w:val="A30A1D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319"/>
    <w:rsid w:val="00063002"/>
    <w:rsid w:val="001A719B"/>
    <w:rsid w:val="00397B6E"/>
    <w:rsid w:val="003E7F26"/>
    <w:rsid w:val="00446319"/>
    <w:rsid w:val="004D1850"/>
    <w:rsid w:val="0053223A"/>
    <w:rsid w:val="005F712C"/>
    <w:rsid w:val="0064132C"/>
    <w:rsid w:val="009177AA"/>
    <w:rsid w:val="00952EFE"/>
    <w:rsid w:val="0095449E"/>
    <w:rsid w:val="009B27C6"/>
    <w:rsid w:val="00A176C0"/>
    <w:rsid w:val="00A46687"/>
    <w:rsid w:val="00AE78AB"/>
    <w:rsid w:val="00B507EA"/>
    <w:rsid w:val="00B7243D"/>
    <w:rsid w:val="00C6384C"/>
    <w:rsid w:val="00CD0691"/>
    <w:rsid w:val="00D773E6"/>
    <w:rsid w:val="00DB145D"/>
    <w:rsid w:val="00E660A9"/>
    <w:rsid w:val="00EE3023"/>
    <w:rsid w:val="00EF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1E0318-7FF4-4B03-B404-B9E176416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styleId="Paragrafoelenco">
    <w:name w:val="List Paragraph"/>
    <w:basedOn w:val="Normale"/>
    <w:uiPriority w:val="34"/>
    <w:qFormat/>
    <w:rsid w:val="003E7F2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07E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07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 Campagna</dc:creator>
  <cp:lastModifiedBy>Enrico Campagna</cp:lastModifiedBy>
  <cp:revision>3</cp:revision>
  <cp:lastPrinted>2023-06-04T07:28:00Z</cp:lastPrinted>
  <dcterms:created xsi:type="dcterms:W3CDTF">2023-06-04T07:29:00Z</dcterms:created>
  <dcterms:modified xsi:type="dcterms:W3CDTF">2023-06-04T07:29:00Z</dcterms:modified>
</cp:coreProperties>
</file>