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71" w:after="0"/>
        <w:jc w:val="center"/>
        <w:rPr/>
      </w:pPr>
      <w:r>
        <w:rPr/>
      </w:r>
      <w:bookmarkStart w:id="0" w:name="docs-internal-guid-61768816-7fff-1215-dc"/>
      <w:bookmarkStart w:id="1" w:name="docs-internal-guid-61768816-7fff-1215-dc"/>
      <w:bookmarkEnd w:id="1"/>
    </w:p>
    <w:tbl>
      <w:tblPr>
        <w:tblW w:w="9506" w:type="dxa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9506"/>
      </w:tblGrid>
      <w:tr>
        <w:trPr/>
        <w:tc>
          <w:tcPr>
            <w:tcW w:w="9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Contenutotabella"/>
              <w:bidi w:val="0"/>
              <w:spacing w:lineRule="auto" w:line="288" w:before="0" w:after="0"/>
              <w:rPr/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Disciplina: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Lingua e letteratura latina</w:t>
            </w:r>
          </w:p>
        </w:tc>
      </w:tr>
      <w:tr>
        <w:trPr/>
        <w:tc>
          <w:tcPr>
            <w:tcW w:w="9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Contenutotabella"/>
              <w:bidi w:val="0"/>
              <w:spacing w:lineRule="auto" w:line="288" w:before="0" w:after="0"/>
              <w:rPr/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Docente: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Amanda Dell’Orco</w:t>
            </w:r>
          </w:p>
        </w:tc>
      </w:tr>
      <w:tr>
        <w:trPr/>
        <w:tc>
          <w:tcPr>
            <w:tcW w:w="9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Contenutotabella"/>
              <w:bidi w:val="0"/>
              <w:spacing w:lineRule="auto" w:line="288" w:before="0" w:after="0"/>
              <w:rPr>
                <w:rFonts w:ascii="Times New Roman" w:hAnsi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Libri di testo:</w:t>
            </w:r>
          </w:p>
          <w:p>
            <w:pPr>
              <w:pStyle w:val="Contenutotabella"/>
              <w:bidi w:val="0"/>
              <w:spacing w:lineRule="auto" w:line="288" w:before="0" w:after="0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Nuzzo G., Finzi C.,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Latinae radices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, vol.3, Palumbo Editore </w:t>
            </w:r>
          </w:p>
        </w:tc>
      </w:tr>
      <w:tr>
        <w:trPr/>
        <w:tc>
          <w:tcPr>
            <w:tcW w:w="9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Contenutotabella"/>
              <w:bidi w:val="0"/>
              <w:spacing w:lineRule="auto" w:line="288" w:before="0" w:after="0"/>
              <w:rPr>
                <w:rFonts w:ascii="Times New Roman" w:hAnsi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Contenuti:</w:t>
            </w:r>
          </w:p>
          <w:p>
            <w:pPr>
              <w:pStyle w:val="Contenutotabella"/>
              <w:bidi w:val="0"/>
              <w:spacing w:lineRule="auto" w:line="331" w:before="0" w:after="0"/>
              <w:jc w:val="both"/>
              <w:rPr>
                <w:rFonts w:ascii="Times New Roman" w:hAnsi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Seneca</w:t>
            </w:r>
          </w:p>
          <w:p>
            <w:pPr>
              <w:pStyle w:val="Contenutotabella"/>
              <w:bidi w:val="0"/>
              <w:spacing w:lineRule="auto" w:line="331" w:before="0" w:after="0"/>
              <w:jc w:val="both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La biografia. Il rapporto complesso con gli imperatori. Il suicidio. La produzione letteraria. Le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Epistulae morales ad Lucilium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: temi e caratteristiche. I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Dialogi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: temi e caratteristiche. Il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De tranquillitate animi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. Il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De clementia.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La riflessione sul tempo e sulla morte. Il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De brevitate vitae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. Le tragedie: temi e caratteristiche.</w:t>
            </w:r>
          </w:p>
          <w:p>
            <w:pPr>
              <w:pStyle w:val="Contenutotabella"/>
              <w:bidi w:val="0"/>
              <w:spacing w:lineRule="auto" w:line="331" w:before="0" w:after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Sono stati analizzati i seguenti brani (in traduzione):</w:t>
            </w:r>
          </w:p>
          <w:p>
            <w:pPr>
              <w:pStyle w:val="Contenutotabella"/>
              <w:bidi w:val="0"/>
              <w:spacing w:lineRule="auto" w:line="331" w:before="0" w:after="0"/>
              <w:jc w:val="both"/>
              <w:rPr/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Ritirati in te stesso” dalle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Epistulae ad Lucilium</w:t>
            </w: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(pag.68)</w:t>
            </w:r>
          </w:p>
          <w:p>
            <w:pPr>
              <w:pStyle w:val="Contenutotabella"/>
              <w:bidi w:val="0"/>
              <w:spacing w:lineRule="auto" w:line="331" w:before="0" w:after="0"/>
              <w:jc w:val="both"/>
              <w:rPr/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La filosofia non è un’arte, ma azione” dalle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Epistulae ad Lucilium</w:t>
            </w: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(pag.78)</w:t>
            </w:r>
          </w:p>
          <w:p>
            <w:pPr>
              <w:pStyle w:val="Contenutotabella"/>
              <w:bidi w:val="0"/>
              <w:spacing w:lineRule="auto" w:line="331" w:before="0" w:after="0"/>
              <w:jc w:val="both"/>
              <w:rPr/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Gli schiavi sono esseri umani” dalle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Epistulae ad Lucilium</w:t>
            </w: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(pag.123)</w:t>
            </w:r>
          </w:p>
          <w:p>
            <w:pPr>
              <w:pStyle w:val="Contenutotabella"/>
              <w:bidi w:val="0"/>
              <w:spacing w:lineRule="auto" w:line="331" w:before="0" w:after="0"/>
              <w:jc w:val="both"/>
              <w:rPr/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La lotta contro le passioni” dal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De ira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(pag.79)</w:t>
            </w:r>
          </w:p>
          <w:p>
            <w:pPr>
              <w:pStyle w:val="Contenutotabella"/>
              <w:bidi w:val="0"/>
              <w:spacing w:lineRule="auto" w:line="331" w:before="0" w:after="0"/>
              <w:jc w:val="both"/>
              <w:rPr/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La rassegna degli occupati” (dal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De brevitate vitae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, pag.94)</w:t>
            </w:r>
          </w:p>
          <w:p>
            <w:pPr>
              <w:pStyle w:val="Contenutotabella"/>
              <w:bidi w:val="0"/>
              <w:spacing w:lineRule="auto" w:line="331" w:before="0" w:after="0"/>
              <w:jc w:val="both"/>
              <w:rPr/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Insoddisfazione e taedium vitae” dal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De tranquillitate animi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(pag.76)</w:t>
            </w:r>
          </w:p>
          <w:p>
            <w:pPr>
              <w:pStyle w:val="Contenutotabella"/>
              <w:bidi w:val="0"/>
              <w:spacing w:lineRule="auto" w:line="331" w:before="0" w:after="0"/>
              <w:jc w:val="both"/>
              <w:rPr/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L’educazione morale del princeps” dal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De clementia</w:t>
            </w: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(pag.116)</w:t>
            </w:r>
          </w:p>
          <w:p>
            <w:pPr>
              <w:pStyle w:val="Contenutotabella"/>
              <w:rPr/>
            </w:pPr>
            <w:r>
              <w:rPr/>
            </w:r>
          </w:p>
          <w:p>
            <w:pPr>
              <w:pStyle w:val="Contenutotabella"/>
              <w:bidi w:val="0"/>
              <w:spacing w:lineRule="auto" w:line="331" w:before="0" w:after="0"/>
              <w:jc w:val="both"/>
              <w:rPr>
                <w:rFonts w:ascii="Times New Roman" w:hAnsi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Lucano</w:t>
            </w:r>
          </w:p>
          <w:p>
            <w:pPr>
              <w:pStyle w:val="Contenutotabella"/>
              <w:bidi w:val="0"/>
              <w:spacing w:lineRule="auto" w:line="331" w:before="0" w:after="0"/>
              <w:jc w:val="both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La biografia e la produzione letteraria. Lucano come anti-Virgilio. Il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Bellum civile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: temi e caratteristiche di un’epica rovesciata. I personaggi. Lo stile.</w:t>
            </w:r>
          </w:p>
          <w:p>
            <w:pPr>
              <w:pStyle w:val="Contenutotabella"/>
              <w:bidi w:val="0"/>
              <w:spacing w:lineRule="auto" w:line="331" w:before="0" w:after="0"/>
              <w:jc w:val="both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È stato analizzato il seguente brano tratto dal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Bellum civile</w:t>
            </w: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(in traduzione):</w:t>
            </w:r>
          </w:p>
          <w:p>
            <w:pPr>
              <w:pStyle w:val="Contenutotabella"/>
              <w:bidi w:val="0"/>
              <w:spacing w:lineRule="auto" w:line="331" w:before="0" w:after="0"/>
              <w:jc w:val="both"/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La preparazione della necromanzia” (pag.138)</w:t>
            </w:r>
          </w:p>
          <w:p>
            <w:pPr>
              <w:pStyle w:val="Contenutotabella"/>
              <w:rPr/>
            </w:pPr>
            <w:r>
              <w:rPr/>
            </w:r>
          </w:p>
          <w:p>
            <w:pPr>
              <w:pStyle w:val="Contenutotabella"/>
              <w:bidi w:val="0"/>
              <w:spacing w:lineRule="auto" w:line="331" w:before="0" w:after="0"/>
              <w:jc w:val="both"/>
              <w:rPr/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La satira: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percorso sul genere letterario. Temi e caratteristiche. I caratteri della satira nella prima età imperiale.</w:t>
            </w:r>
          </w:p>
          <w:p>
            <w:pPr>
              <w:pStyle w:val="Contenutotabella"/>
              <w:bidi w:val="0"/>
              <w:spacing w:lineRule="auto" w:line="331" w:before="0" w:after="0"/>
              <w:jc w:val="both"/>
              <w:rPr>
                <w:rFonts w:ascii="Times New Roman" w:hAnsi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Persio</w:t>
            </w:r>
          </w:p>
          <w:p>
            <w:pPr>
              <w:pStyle w:val="Contenutotabella"/>
              <w:bidi w:val="0"/>
              <w:spacing w:lineRule="auto" w:line="331" w:before="0" w:after="0"/>
              <w:jc w:val="both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La biografia e la produzione letteraria. La struttura dei componimenti. La poetica del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verum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.</w:t>
            </w:r>
          </w:p>
          <w:p>
            <w:pPr>
              <w:pStyle w:val="Contenutotabella"/>
              <w:bidi w:val="0"/>
              <w:spacing w:lineRule="auto" w:line="331" w:before="0" w:after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Sono stati analizzati i seguenti brani (in traduzione):</w:t>
            </w:r>
          </w:p>
          <w:p>
            <w:pPr>
              <w:pStyle w:val="Contenutotabella"/>
              <w:bidi w:val="0"/>
              <w:spacing w:lineRule="auto" w:line="331" w:before="0" w:after="0"/>
              <w:jc w:val="both"/>
              <w:rPr/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Un programma di poetica” dalla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Satira V</w:t>
            </w: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(pag.147)</w:t>
            </w:r>
          </w:p>
          <w:p>
            <w:pPr>
              <w:pStyle w:val="Contenutotabella"/>
              <w:bidi w:val="0"/>
              <w:spacing w:lineRule="auto" w:line="331" w:before="0" w:after="0"/>
              <w:jc w:val="both"/>
              <w:rPr/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La morte di un ingordo” dalla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Satira III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(pag.150)</w:t>
            </w:r>
          </w:p>
          <w:p>
            <w:pPr>
              <w:pStyle w:val="Contenutotabella"/>
              <w:bidi w:val="0"/>
              <w:spacing w:lineRule="auto" w:line="331" w:before="0" w:after="0"/>
              <w:jc w:val="both"/>
              <w:rPr>
                <w:rFonts w:ascii="Times New Roman" w:hAnsi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Giovenale</w:t>
            </w:r>
          </w:p>
          <w:p>
            <w:pPr>
              <w:pStyle w:val="Contenutotabella"/>
              <w:bidi w:val="0"/>
              <w:spacing w:lineRule="auto" w:line="331" w:before="0" w:after="0"/>
              <w:jc w:val="both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La biografia e la produzione letteraria. La satira dell’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indignatio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. Temi e caratteristiche. Lo stile tragico e sublime.</w:t>
            </w:r>
          </w:p>
          <w:p>
            <w:pPr>
              <w:pStyle w:val="Contenutotabella"/>
              <w:bidi w:val="0"/>
              <w:spacing w:lineRule="auto" w:line="331" w:before="0" w:after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Sono stati analizzati i seguenti brani (in traduzione):</w:t>
            </w:r>
          </w:p>
          <w:p>
            <w:pPr>
              <w:pStyle w:val="Contenutotabella"/>
              <w:bidi w:val="0"/>
              <w:spacing w:lineRule="auto" w:line="331" w:before="0" w:after="0"/>
              <w:jc w:val="both"/>
              <w:rPr/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La triste condizione dei poeti” dalla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Satira III, 7</w:t>
            </w: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(pag.154)</w:t>
            </w:r>
          </w:p>
          <w:p>
            <w:pPr>
              <w:pStyle w:val="Contenutotabella"/>
              <w:bidi w:val="0"/>
              <w:spacing w:lineRule="auto" w:line="331" w:before="0" w:after="0"/>
              <w:jc w:val="both"/>
              <w:rPr/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La satira contro le donne” dalla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Satira VI</w:t>
            </w: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 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(pag.156)</w:t>
            </w:r>
          </w:p>
          <w:p>
            <w:pPr>
              <w:pStyle w:val="Contenutotabella"/>
              <w:rPr/>
            </w:pPr>
            <w:r>
              <w:rPr/>
            </w:r>
          </w:p>
          <w:p>
            <w:pPr>
              <w:pStyle w:val="Contenutotabella"/>
              <w:bidi w:val="0"/>
              <w:spacing w:lineRule="auto" w:line="331" w:before="0" w:after="0"/>
              <w:jc w:val="both"/>
              <w:rPr>
                <w:rFonts w:ascii="Times New Roman" w:hAnsi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Petronio</w:t>
            </w:r>
          </w:p>
          <w:p>
            <w:pPr>
              <w:pStyle w:val="Contenutotabella"/>
              <w:bidi w:val="0"/>
              <w:spacing w:lineRule="auto" w:line="331" w:before="0" w:after="0"/>
              <w:jc w:val="both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La biografia. Il suicidio narrato da Tacito. La questione petroniana. Il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Satyricon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: il genere letterario, i modelli di riferimento, le caratteristiche tematiche e strutturali, il realismo, il contenuto. Le inserzioni poetiche e il dibattito sull’eloquenza. La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Cena Trimalchionis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: il realismo, l’autore e l’io narrante. Lo stile. Parallelismi con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Il grande Gatsby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.</w:t>
            </w:r>
          </w:p>
          <w:p>
            <w:pPr>
              <w:pStyle w:val="Contenutotabella"/>
              <w:bidi w:val="0"/>
              <w:spacing w:lineRule="auto" w:line="331" w:before="0" w:after="0"/>
              <w:jc w:val="both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Sono stati analizzati i seguenti brani tratti dal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Satyricon</w:t>
            </w: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(in traduzione):</w:t>
            </w:r>
          </w:p>
          <w:p>
            <w:pPr>
              <w:pStyle w:val="Contenutotabella"/>
              <w:bidi w:val="0"/>
              <w:spacing w:lineRule="auto" w:line="331" w:before="0" w:after="0"/>
              <w:jc w:val="both"/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Entra in scena Trimalcione” (pag.181)</w:t>
            </w:r>
          </w:p>
          <w:p>
            <w:pPr>
              <w:pStyle w:val="Contenutotabella"/>
              <w:bidi w:val="0"/>
              <w:spacing w:lineRule="auto" w:line="331" w:before="0" w:after="0"/>
              <w:jc w:val="both"/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Da rana a re” (pag.192)</w:t>
            </w:r>
          </w:p>
          <w:p>
            <w:pPr>
              <w:pStyle w:val="Contenutotabella"/>
              <w:bidi w:val="0"/>
              <w:spacing w:lineRule="auto" w:line="331" w:before="0" w:after="0"/>
              <w:jc w:val="both"/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Il lupo mannaro” (pag.195)</w:t>
            </w:r>
          </w:p>
          <w:p>
            <w:pPr>
              <w:pStyle w:val="Contenutotabella"/>
              <w:bidi w:val="0"/>
              <w:spacing w:lineRule="auto" w:line="331" w:before="0" w:after="0"/>
              <w:jc w:val="both"/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La vedova e il soldato: l’incontro” (pag.197)</w:t>
            </w:r>
          </w:p>
          <w:p>
            <w:pPr>
              <w:pStyle w:val="Contenutotabella"/>
              <w:bidi w:val="0"/>
              <w:spacing w:lineRule="auto" w:line="331" w:before="0" w:after="0"/>
              <w:jc w:val="both"/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La vedova e il soldato: un finale inatteso” (pag.199)</w:t>
            </w:r>
          </w:p>
          <w:p>
            <w:pPr>
              <w:pStyle w:val="Contenutotabella"/>
              <w:rPr/>
            </w:pPr>
            <w:r>
              <w:rPr/>
            </w:r>
          </w:p>
          <w:p>
            <w:pPr>
              <w:pStyle w:val="Contenutotabella"/>
              <w:bidi w:val="0"/>
              <w:spacing w:lineRule="auto" w:line="331" w:before="0" w:after="0"/>
              <w:jc w:val="both"/>
              <w:rPr>
                <w:rFonts w:ascii="Times New Roman" w:hAnsi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Quintiliano</w:t>
            </w:r>
          </w:p>
          <w:p>
            <w:pPr>
              <w:pStyle w:val="Contenutotabella"/>
              <w:bidi w:val="0"/>
              <w:spacing w:lineRule="auto" w:line="331" w:before="0" w:after="0"/>
              <w:jc w:val="both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La biografia. L’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Institutio oratoria: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contenuto, tematiche e caratteristiche. La figura del perfetto oratore. I modelli letterari. Prìncipi e metodi educativi. Le scelte stilistiche.</w:t>
            </w:r>
          </w:p>
          <w:p>
            <w:pPr>
              <w:pStyle w:val="Contenutotabella"/>
              <w:bidi w:val="0"/>
              <w:spacing w:lineRule="auto" w:line="331" w:before="0" w:after="0"/>
              <w:jc w:val="both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Sono stati analizzati i seguenti brani tratti dall’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Institutio oratoria</w:t>
            </w: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(in traduzione):</w:t>
            </w:r>
          </w:p>
          <w:p>
            <w:pPr>
              <w:pStyle w:val="Contenutotabella"/>
              <w:bidi w:val="0"/>
              <w:spacing w:lineRule="auto" w:line="331" w:before="0" w:after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"Il maestro ideale" (pag.252)</w:t>
            </w:r>
          </w:p>
          <w:p>
            <w:pPr>
              <w:pStyle w:val="Contenutotabella"/>
              <w:bidi w:val="0"/>
              <w:spacing w:lineRule="auto" w:line="331" w:before="0" w:after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"Tutti possiamo imparare" (pag.257)</w:t>
            </w:r>
          </w:p>
          <w:p>
            <w:pPr>
              <w:pStyle w:val="Contenutotabella"/>
              <w:bidi w:val="0"/>
              <w:spacing w:lineRule="auto" w:line="331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"L’importanza dello svago e del gioco" (pag.262)</w:t>
            </w:r>
          </w:p>
          <w:p>
            <w:pPr>
              <w:pStyle w:val="Contenutotabella"/>
              <w:bidi w:val="0"/>
              <w:spacing w:lineRule="auto" w:line="331" w:before="0" w:after="0"/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Il buon discepolo” (pag.266)</w:t>
            </w:r>
          </w:p>
          <w:p>
            <w:pPr>
              <w:pStyle w:val="Contenutotabella"/>
              <w:bidi w:val="0"/>
              <w:spacing w:lineRule="auto" w:line="331" w:before="0" w:after="0"/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Il giudizio su Seneca” (pag.272)</w:t>
            </w:r>
          </w:p>
          <w:p>
            <w:pPr>
              <w:pStyle w:val="Contenutotabella"/>
              <w:bidi w:val="0"/>
              <w:spacing w:lineRule="auto" w:line="331" w:before="0" w:after="0"/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Il giudizio su Cicerone” (pag.270)</w:t>
            </w:r>
          </w:p>
          <w:p>
            <w:pPr>
              <w:pStyle w:val="Contenutotabella"/>
              <w:rPr/>
            </w:pPr>
            <w:r>
              <w:rPr/>
            </w:r>
          </w:p>
          <w:p>
            <w:pPr>
              <w:pStyle w:val="Contenutotabella"/>
              <w:bidi w:val="0"/>
              <w:spacing w:lineRule="auto" w:line="331" w:before="0" w:after="0"/>
              <w:rPr>
                <w:rFonts w:ascii="Times New Roman" w:hAnsi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Marziale e l’epigramma</w:t>
            </w:r>
          </w:p>
          <w:p>
            <w:pPr>
              <w:pStyle w:val="Contenutotabella"/>
              <w:bidi w:val="0"/>
              <w:spacing w:lineRule="auto" w:line="331" w:before="0" w:after="0"/>
              <w:jc w:val="both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La biografia. Il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corpus</w:t>
            </w: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di epigrammi: temi e caratteristiche. I modelli. Caricatura e satira. Il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fulmen in clausula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.</w:t>
            </w:r>
          </w:p>
          <w:p>
            <w:pPr>
              <w:pStyle w:val="Contenutotabella"/>
              <w:bidi w:val="0"/>
              <w:spacing w:lineRule="auto" w:line="331" w:before="0" w:after="0"/>
              <w:jc w:val="both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Sono stati analizzati i seguenti testi poetici tratti dagli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Epigrammata</w:t>
            </w: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(in traduzione):</w:t>
            </w:r>
          </w:p>
          <w:p>
            <w:pPr>
              <w:pStyle w:val="Contenutotabella"/>
              <w:bidi w:val="0"/>
              <w:spacing w:lineRule="auto" w:line="331" w:before="0" w:after="0"/>
              <w:jc w:val="both"/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L’amarezza del poeta” (pag.292)</w:t>
            </w:r>
          </w:p>
          <w:p>
            <w:pPr>
              <w:pStyle w:val="Contenutotabella"/>
              <w:bidi w:val="0"/>
              <w:spacing w:lineRule="auto" w:line="331" w:before="0" w:after="0"/>
              <w:jc w:val="both"/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Una dichiarazione di poetica” (pag.297)</w:t>
            </w:r>
          </w:p>
          <w:p>
            <w:pPr>
              <w:pStyle w:val="Contenutotabella"/>
              <w:bidi w:val="0"/>
              <w:spacing w:lineRule="auto" w:line="331" w:before="0" w:after="0"/>
              <w:jc w:val="both"/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Lasciva pagina, vita proba” (pag.298)</w:t>
            </w:r>
          </w:p>
          <w:p>
            <w:pPr>
              <w:pStyle w:val="Contenutotabella"/>
              <w:bidi w:val="0"/>
              <w:spacing w:lineRule="auto" w:line="331" w:before="0" w:after="0"/>
              <w:jc w:val="both"/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La dura vita del cliente” (pag.299)</w:t>
            </w:r>
          </w:p>
          <w:p>
            <w:pPr>
              <w:pStyle w:val="Contenutotabella"/>
              <w:bidi w:val="0"/>
              <w:spacing w:lineRule="auto" w:line="331" w:before="0" w:after="0"/>
              <w:jc w:val="both"/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Nostalgia di Bilbilis” (pag.301)</w:t>
            </w:r>
          </w:p>
          <w:p>
            <w:pPr>
              <w:pStyle w:val="Contenutotabella"/>
              <w:bidi w:val="0"/>
              <w:spacing w:lineRule="auto" w:line="331" w:before="0" w:after="0"/>
              <w:jc w:val="both"/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Un pubblico…spettacolare" (pag.307)</w:t>
            </w:r>
          </w:p>
          <w:p>
            <w:pPr>
              <w:pStyle w:val="Contenutotabella"/>
              <w:bidi w:val="0"/>
              <w:spacing w:lineRule="auto" w:line="331" w:before="0" w:after="0"/>
              <w:jc w:val="both"/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Chi è più feroce?” (pag.307)</w:t>
            </w:r>
          </w:p>
          <w:p>
            <w:pPr>
              <w:pStyle w:val="Contenutotabella"/>
              <w:bidi w:val="0"/>
              <w:spacing w:lineRule="auto" w:line="331" w:before="0" w:after="0"/>
              <w:jc w:val="both"/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Tre tipi grotteschi” (pag.308)</w:t>
            </w:r>
          </w:p>
          <w:p>
            <w:pPr>
              <w:pStyle w:val="Contenutotabella"/>
              <w:bidi w:val="0"/>
              <w:spacing w:lineRule="auto" w:line="331" w:before="0" w:after="0"/>
              <w:jc w:val="both"/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La moglie di Candido” (pag.312)</w:t>
            </w:r>
          </w:p>
          <w:p>
            <w:pPr>
              <w:pStyle w:val="Contenutotabella"/>
              <w:bidi w:val="0"/>
              <w:spacing w:lineRule="auto" w:line="331" w:before="0" w:after="0"/>
              <w:jc w:val="both"/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Il trasloco di Vacerra” (pag.313)</w:t>
            </w:r>
          </w:p>
          <w:p>
            <w:pPr>
              <w:pStyle w:val="Contenutotabella"/>
              <w:bidi w:val="0"/>
              <w:spacing w:lineRule="auto" w:line="331" w:before="0" w:after="0"/>
              <w:jc w:val="both"/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Due matrimoni d’interesse” (pag.315)</w:t>
            </w:r>
          </w:p>
          <w:p>
            <w:pPr>
              <w:pStyle w:val="Contenutotabella"/>
              <w:bidi w:val="0"/>
              <w:spacing w:lineRule="auto" w:line="331" w:before="0" w:after="0"/>
              <w:jc w:val="both"/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La piccola Erotion” (pag.318)</w:t>
            </w:r>
          </w:p>
          <w:p>
            <w:pPr>
              <w:pStyle w:val="Contenutotabella"/>
              <w:rPr/>
            </w:pPr>
            <w:r>
              <w:rPr/>
            </w:r>
          </w:p>
          <w:p>
            <w:pPr>
              <w:pStyle w:val="Contenutotabella"/>
              <w:bidi w:val="0"/>
              <w:spacing w:lineRule="auto" w:line="331" w:before="0" w:after="0"/>
              <w:jc w:val="both"/>
              <w:rPr>
                <w:rFonts w:ascii="Times New Roman" w:hAnsi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Tacito*</w:t>
            </w:r>
          </w:p>
          <w:p>
            <w:pPr>
              <w:pStyle w:val="Contenutotabella"/>
              <w:bidi w:val="0"/>
              <w:spacing w:lineRule="auto" w:line="331" w:before="0" w:after="0"/>
              <w:jc w:val="both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La biografia. L’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Agricola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: temi e caratteristiche. La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Germania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. La virtù dei barbari e la corruzione dei Romani. Il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Dialogus de oratoribus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. Il tema della decadenza dell’oratoria. Le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Historiae</w:t>
            </w: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e gli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Annales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: contenuto e caratteristiche. La tecnica storiografica. Lo stile.</w:t>
            </w:r>
          </w:p>
          <w:p>
            <w:pPr>
              <w:pStyle w:val="Contenutotabella"/>
              <w:bidi w:val="0"/>
              <w:spacing w:lineRule="auto" w:line="331" w:before="0" w:after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Sono stati analizzati i seguenti brani (in traduzione):</w:t>
            </w:r>
          </w:p>
          <w:p>
            <w:pPr>
              <w:pStyle w:val="Contenutotabella"/>
              <w:bidi w:val="0"/>
              <w:spacing w:lineRule="auto" w:line="331" w:before="0" w:after="0"/>
              <w:jc w:val="both"/>
              <w:rPr/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Finalmente si torna a respirare” dall’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Agricola</w:t>
            </w: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(pag.352)</w:t>
            </w:r>
          </w:p>
          <w:p>
            <w:pPr>
              <w:pStyle w:val="Contenutotabella"/>
              <w:bidi w:val="0"/>
              <w:spacing w:lineRule="auto" w:line="331" w:before="0" w:after="0"/>
              <w:jc w:val="both"/>
              <w:rPr/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Il discorso di Calgàco” dall’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Agricol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a (pag.356)</w:t>
            </w:r>
          </w:p>
          <w:p>
            <w:pPr>
              <w:pStyle w:val="Contenutotabella"/>
              <w:bidi w:val="0"/>
              <w:spacing w:lineRule="auto" w:line="331" w:before="0" w:after="0"/>
              <w:jc w:val="both"/>
              <w:rPr/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L’autoctonia dei Germani” dalla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Germania</w:t>
            </w: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(pag.361). Approfondimento: La Germania e i teorici del nazismo. Il fraintendimento dell’opera di Tacito (pag.364).</w:t>
            </w:r>
          </w:p>
          <w:p>
            <w:pPr>
              <w:pStyle w:val="Contenutotabella"/>
              <w:bidi w:val="0"/>
              <w:spacing w:lineRule="auto" w:line="331" w:before="0" w:after="0"/>
              <w:jc w:val="both"/>
              <w:rPr/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L’onestà dei costumi familiari” dalla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Germania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(pag.365)</w:t>
            </w:r>
          </w:p>
          <w:p>
            <w:pPr>
              <w:pStyle w:val="Contenutotabella"/>
              <w:bidi w:val="0"/>
              <w:spacing w:lineRule="auto" w:line="331" w:before="0" w:after="0"/>
              <w:jc w:val="both"/>
              <w:rPr/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Opus adgredior opimum casibus</w:t>
            </w: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”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dalle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Historiae</w:t>
            </w: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(pag.373)</w:t>
            </w:r>
          </w:p>
          <w:p>
            <w:pPr>
              <w:pStyle w:val="Contenutotabella"/>
              <w:bidi w:val="0"/>
              <w:spacing w:lineRule="auto" w:line="331" w:before="0" w:after="0"/>
              <w:jc w:val="both"/>
              <w:rPr/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Giulio Civile esorta i Galli alla rivolta” dalle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Historiae</w:t>
            </w: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(pag.377)</w:t>
            </w:r>
          </w:p>
          <w:p>
            <w:pPr>
              <w:pStyle w:val="Contenutotabella"/>
              <w:bidi w:val="0"/>
              <w:spacing w:lineRule="auto" w:line="331" w:before="0" w:after="0"/>
              <w:jc w:val="both"/>
              <w:rPr/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L’attentato fallito” dagli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Annales</w:t>
            </w: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(pag.396)</w:t>
            </w:r>
          </w:p>
          <w:p>
            <w:pPr>
              <w:pStyle w:val="Contenutotabella"/>
              <w:bidi w:val="0"/>
              <w:spacing w:lineRule="auto" w:line="331" w:before="0" w:after="0"/>
              <w:jc w:val="both"/>
              <w:rPr/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Il matricidio” dagli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Annales</w:t>
            </w: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(pag.399)</w:t>
            </w:r>
          </w:p>
          <w:p>
            <w:pPr>
              <w:pStyle w:val="Contenutotabella"/>
              <w:bidi w:val="0"/>
              <w:spacing w:lineRule="auto" w:line="331" w:before="0" w:after="0"/>
              <w:rPr/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Dopo l’incendio: la persecuzione dei cristiani” dagli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Annales</w:t>
            </w: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(pag.407)</w:t>
            </w:r>
          </w:p>
          <w:p>
            <w:pPr>
              <w:pStyle w:val="Contenutotabella"/>
              <w:rPr/>
            </w:pPr>
            <w:r>
              <w:rPr/>
            </w:r>
          </w:p>
          <w:p>
            <w:pPr>
              <w:pStyle w:val="Contenutotabella"/>
              <w:bidi w:val="0"/>
              <w:spacing w:lineRule="auto" w:line="331" w:before="0" w:after="0"/>
              <w:rPr/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*</w:t>
            </w: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u w:val="single"/>
              </w:rPr>
              <w:t>Si prevede di ultimare gli argomenti dopo il 15 maggio</w:t>
            </w:r>
          </w:p>
          <w:p>
            <w:pPr>
              <w:pStyle w:val="Contenutotabella"/>
              <w:suppressLineNumbers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widowControl w:val="false"/>
        <w:spacing w:lineRule="auto" w:line="240" w:before="71" w:after="0"/>
        <w:jc w:val="center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ce Script M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470818"/>
    <w:rPr>
      <w:rFonts w:ascii="Segoe UI" w:hAnsi="Segoe UI" w:cs="Segoe UI"/>
      <w:sz w:val="18"/>
      <w:szCs w:val="18"/>
    </w:rPr>
  </w:style>
  <w:style w:type="character" w:styleId="CorpotestoCarattere" w:customStyle="1">
    <w:name w:val="Corpo testo Carattere"/>
    <w:basedOn w:val="DefaultParagraphFont"/>
    <w:link w:val="Corpotesto"/>
    <w:qFormat/>
    <w:rsid w:val="00fd67d2"/>
    <w:rPr>
      <w:rFonts w:ascii="Times New Roman" w:hAnsi="Times New Roman" w:eastAsia="Times New Roman" w:cs="Times New Roman"/>
      <w:sz w:val="24"/>
      <w:szCs w:val="20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883627"/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nhideWhenUsed/>
    <w:rsid w:val="00fd67d2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470818"/>
    <w:pPr>
      <w:widowControl/>
      <w:bidi w:val="0"/>
      <w:spacing w:lineRule="auto" w:line="240" w:before="0" w:after="0"/>
      <w:jc w:val="left"/>
    </w:pPr>
    <w:rPr>
      <w:rFonts w:ascii="Palace Script MT" w:hAnsi="Palace Script MT" w:eastAsia="Calibri" w:cs="Palace Script MT" w:eastAsiaTheme="minorHAnsi"/>
      <w:color w:val="000000"/>
      <w:kern w:val="0"/>
      <w:sz w:val="24"/>
      <w:szCs w:val="24"/>
      <w:lang w:val="it-IT" w:eastAsia="en-US" w:bidi="ar-SA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47081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f2319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Testodelblocco1" w:customStyle="1">
    <w:name w:val="Testo del blocco1"/>
    <w:basedOn w:val="Normal"/>
    <w:qFormat/>
    <w:rsid w:val="000852ff"/>
    <w:pPr>
      <w:widowControl w:val="false"/>
      <w:spacing w:lineRule="auto" w:line="240" w:before="100" w:after="100"/>
      <w:ind w:left="567" w:right="566" w:hanging="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883627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BDBE5-560F-4B61-AF33-6AF7AFB3B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Application>LibreOffice/6.3.4.2$Windows_X86_64 LibreOffice_project/60da17e045e08f1793c57c00ba83cdfce946d0aa</Application>
  <Pages>3</Pages>
  <Words>665</Words>
  <Characters>4099</Characters>
  <CharactersWithSpaces>4691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2019-03-19T09:59:00Z</dcterms:created>
  <dc:creator>Anna Ficarella</dc:creator>
  <dc:description/>
  <dc:language>it-IT</dc:language>
  <cp:lastModifiedBy/>
  <cp:lastPrinted>2023-05-23T17:04:17Z</cp:lastPrinted>
  <dcterms:modified xsi:type="dcterms:W3CDTF">2023-06-01T19:05:57Z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