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PROGRAMMA DI STORIA DELL’ARTE</w:t>
      </w:r>
    </w:p>
    <w:p w14:paraId="00000002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Classe 2 sezione </w:t>
      </w:r>
    </w:p>
    <w:p w14:paraId="00000003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Docente: Gabriella Biancini</w:t>
      </w:r>
    </w:p>
    <w:p w14:paraId="00000004" w14:textId="5903BB12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 Scolastico: 202</w:t>
      </w:r>
      <w:r w:rsidR="006E5AFE"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-202</w:t>
      </w:r>
      <w:r w:rsidR="006E5AFE">
        <w:rPr>
          <w:b/>
          <w:sz w:val="24"/>
          <w:szCs w:val="24"/>
        </w:rPr>
        <w:t>3</w:t>
      </w:r>
    </w:p>
    <w:p w14:paraId="00000005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u w:val="single"/>
        </w:rPr>
        <w:t>L’arte paleocristiana</w:t>
      </w:r>
    </w:p>
    <w:p w14:paraId="00000006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La crisi dell’impero romano: la decadenza politica, morale e spirituale della società romana. La diffusione del Cristianesimo dal periodo delle persecuzioni all’età di Costantino: la liberalizzazione del culto cristiano e la crisi dell’arte romana.</w:t>
      </w:r>
    </w:p>
    <w:p w14:paraId="00000007" w14:textId="77777777" w:rsidR="008D119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 Basilica paleocristiana: l’origine della planimetria dalle basiliche romane, la planimetria. Le 4 grandi Basiliche a Roma.</w:t>
      </w:r>
    </w:p>
    <w:p w14:paraId="00000008" w14:textId="77777777" w:rsidR="008D119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Edifici a pianta centrale.</w:t>
      </w:r>
    </w:p>
    <w:p w14:paraId="0000000B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u w:val="single"/>
        </w:rPr>
        <w:t>L'arte a Ravenna</w:t>
      </w:r>
    </w:p>
    <w:p w14:paraId="0000000C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Da Galla Placidia a Giustiniano: ovvero tra Romani, barbari e orientali. L'architettura e i mosaici:</w:t>
      </w:r>
    </w:p>
    <w:p w14:paraId="0000000D" w14:textId="77777777" w:rsidR="008D119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periodo imperiale: </w:t>
      </w:r>
      <w:r>
        <w:rPr>
          <w:i/>
          <w:color w:val="000000"/>
        </w:rPr>
        <w:t>Mausoleo di Galla Placidia.</w:t>
      </w:r>
    </w:p>
    <w:p w14:paraId="0000000E" w14:textId="77777777" w:rsidR="008D119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periodo ostrogotico: </w:t>
      </w:r>
      <w:r>
        <w:rPr>
          <w:i/>
          <w:color w:val="000000"/>
        </w:rPr>
        <w:t>Basilica di Sant'Apollinare Nuovo.</w:t>
      </w:r>
    </w:p>
    <w:p w14:paraId="0000000F" w14:textId="77777777" w:rsidR="008D119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periodo giustinianeo:</w:t>
      </w:r>
      <w:r>
        <w:rPr>
          <w:i/>
          <w:color w:val="000000"/>
        </w:rPr>
        <w:t xml:space="preserve"> Basilica di San Vitale.</w:t>
      </w:r>
    </w:p>
    <w:p w14:paraId="00000010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1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Arte barbarica e le cosiddette “arti minori”</w:t>
      </w:r>
    </w:p>
    <w:p w14:paraId="00000012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longobardi. Cattolicizzazione e romanizzazione di una stirpe bellicosa.</w:t>
      </w:r>
    </w:p>
    <w:p w14:paraId="00000013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L’unicità di Roma fra Longobardi e Carolingi.</w:t>
      </w:r>
    </w:p>
    <w:p w14:paraId="00000014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L’ arte della rinascenza carolingia: il sogno della grandezza romana: il Sacro Romano Impero</w:t>
      </w:r>
    </w:p>
    <w:p w14:paraId="00000015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6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u w:val="single"/>
        </w:rPr>
        <w:t>Arte romanica</w:t>
      </w:r>
    </w:p>
    <w:p w14:paraId="00000017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Arte romanica: formazione e caratteristiche; gli elementi costitutivi e le tecniche della architettura.</w:t>
      </w:r>
    </w:p>
    <w:p w14:paraId="00000018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>Architettura romanica in Italia</w:t>
      </w:r>
    </w:p>
    <w:p w14:paraId="00000019" w14:textId="77777777" w:rsidR="008D119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lombardo: </w:t>
      </w:r>
      <w:r>
        <w:rPr>
          <w:i/>
          <w:color w:val="000000"/>
        </w:rPr>
        <w:t>La Basilica di Sant’Ambrogio a Milano</w:t>
      </w:r>
    </w:p>
    <w:p w14:paraId="0000001A" w14:textId="77777777" w:rsidR="008D119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in Emilia: </w:t>
      </w:r>
      <w:r>
        <w:rPr>
          <w:i/>
          <w:color w:val="000000"/>
        </w:rPr>
        <w:t>La cattedrale di Modena</w:t>
      </w:r>
    </w:p>
    <w:p w14:paraId="0000001B" w14:textId="77777777" w:rsidR="008D119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A Firenze : </w:t>
      </w:r>
      <w:r>
        <w:rPr>
          <w:i/>
          <w:color w:val="000000"/>
        </w:rPr>
        <w:t>San Miniato al Monte, Il battistero di San Giovanni</w:t>
      </w:r>
    </w:p>
    <w:p w14:paraId="0000001C" w14:textId="77777777" w:rsidR="008D119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a Venezia : </w:t>
      </w:r>
      <w:r>
        <w:rPr>
          <w:i/>
          <w:color w:val="000000"/>
        </w:rPr>
        <w:t>la basilica di San Marco</w:t>
      </w:r>
    </w:p>
    <w:p w14:paraId="0000001D" w14:textId="77777777" w:rsidR="008D119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a Pisa : </w:t>
      </w:r>
      <w:r>
        <w:rPr>
          <w:i/>
          <w:color w:val="000000"/>
        </w:rPr>
        <w:t>La cattedrale di Pisa, Piazza dei Miracoli</w:t>
      </w:r>
    </w:p>
    <w:p w14:paraId="0000001E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>La scultura romanica</w:t>
      </w:r>
    </w:p>
    <w:p w14:paraId="0000001F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I temi e i luoghi della scultura.</w:t>
      </w:r>
    </w:p>
    <w:p w14:paraId="00000020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u w:val="single"/>
        </w:rPr>
        <w:t>La pittura romanica</w:t>
      </w:r>
    </w:p>
    <w:p w14:paraId="00000021" w14:textId="77777777" w:rsidR="008D119D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 tecnica pittorica della miniatura e della tempera su tavola (le croci dipinte).</w:t>
      </w:r>
    </w:p>
    <w:p w14:paraId="00000022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3" w14:textId="77777777" w:rsidR="008D119D" w:rsidRDefault="00000000">
      <w:pPr>
        <w:rPr>
          <w:b/>
          <w:u w:val="single"/>
        </w:rPr>
      </w:pPr>
      <w:r>
        <w:rPr>
          <w:b/>
          <w:u w:val="single"/>
        </w:rPr>
        <w:t>Arte Gotica</w:t>
      </w:r>
    </w:p>
    <w:p w14:paraId="00000024" w14:textId="77777777" w:rsidR="008D119D" w:rsidRDefault="00000000">
      <w:r>
        <w:t>Origini e diffusione dell’arte gotica.</w:t>
      </w:r>
    </w:p>
    <w:p w14:paraId="00000025" w14:textId="77777777" w:rsidR="008D119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Architettura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tecniche costruttive, archi rampanti, volta ad ogiva costolonata, archi a sesto acuto, pinnacoli.</w:t>
      </w:r>
    </w:p>
    <w:p w14:paraId="00000026" w14:textId="77777777" w:rsidR="008D119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 gotico in Francia culla della nuova architettura dalla cattedrale di</w:t>
      </w:r>
      <w:r>
        <w:rPr>
          <w:color w:val="000000"/>
          <w:u w:val="single"/>
        </w:rPr>
        <w:t xml:space="preserve"> </w:t>
      </w:r>
      <w:r>
        <w:rPr>
          <w:i/>
          <w:color w:val="000000"/>
        </w:rPr>
        <w:t xml:space="preserve">Saint-Denis </w:t>
      </w:r>
      <w:r>
        <w:rPr>
          <w:color w:val="000000"/>
        </w:rPr>
        <w:t xml:space="preserve">alla </w:t>
      </w:r>
      <w:r>
        <w:rPr>
          <w:i/>
        </w:rPr>
        <w:t>Sainte-Chapelle.</w:t>
      </w:r>
    </w:p>
    <w:p w14:paraId="00000027" w14:textId="77777777" w:rsidR="008D119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 gotico in Italia: Basiliche ed Abbazie Cistercensi</w:t>
      </w:r>
    </w:p>
    <w:p w14:paraId="00000028" w14:textId="77777777" w:rsidR="008D119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 scultura gotica: i Pisano, Arnolfo di Cambio</w:t>
      </w:r>
    </w:p>
    <w:p w14:paraId="00000029" w14:textId="77777777" w:rsidR="008D119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 pittura gotica: in Europa e in Italia (Cimabue, Duccio di Buoninsegna, Giotto).</w:t>
      </w:r>
    </w:p>
    <w:p w14:paraId="0000002A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u w:val="single"/>
        </w:rPr>
      </w:pPr>
    </w:p>
    <w:p w14:paraId="0000002B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</w:p>
    <w:p w14:paraId="0000002C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DISEGNO</w:t>
      </w:r>
    </w:p>
    <w:p w14:paraId="0000002D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Proiezioni ortogonali di figure solide</w:t>
      </w:r>
    </w:p>
    <w:p w14:paraId="0000002E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Proiezioni assonometriche di figure di solidi e solidi composti</w:t>
      </w:r>
    </w:p>
    <w:p w14:paraId="0000002F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0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1" w14:textId="77777777" w:rsidR="008D119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Roma, 5 giugno 2021                                                                                            Gabriella Biancini</w:t>
      </w:r>
    </w:p>
    <w:p w14:paraId="00000032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33" w14:textId="77777777" w:rsidR="008D119D" w:rsidRDefault="008D119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D119D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A66"/>
    <w:multiLevelType w:val="multilevel"/>
    <w:tmpl w:val="D1B0E9F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4359D"/>
    <w:multiLevelType w:val="multilevel"/>
    <w:tmpl w:val="2C9EF31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5858A8"/>
    <w:multiLevelType w:val="multilevel"/>
    <w:tmpl w:val="BDCA775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A75F65"/>
    <w:multiLevelType w:val="multilevel"/>
    <w:tmpl w:val="FB22D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E178DE"/>
    <w:multiLevelType w:val="multilevel"/>
    <w:tmpl w:val="6AEA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8739699">
    <w:abstractNumId w:val="2"/>
  </w:num>
  <w:num w:numId="2" w16cid:durableId="1002782285">
    <w:abstractNumId w:val="0"/>
  </w:num>
  <w:num w:numId="3" w16cid:durableId="1965505394">
    <w:abstractNumId w:val="3"/>
  </w:num>
  <w:num w:numId="4" w16cid:durableId="1902985057">
    <w:abstractNumId w:val="1"/>
  </w:num>
  <w:num w:numId="5" w16cid:durableId="376709908">
    <w:abstractNumId w:val="4"/>
  </w:num>
  <w:num w:numId="6" w16cid:durableId="1547793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2636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D"/>
    <w:rsid w:val="0029646E"/>
    <w:rsid w:val="006E5AFE"/>
    <w:rsid w:val="008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8C6D"/>
  <w15:docId w15:val="{1E8F536E-3A44-495D-8DD4-A1B4921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numbering" w:customStyle="1" w:styleId="WWNum4">
    <w:name w:val="WWNum4"/>
    <w:basedOn w:val="Nessunelenco"/>
  </w:style>
  <w:style w:type="numbering" w:customStyle="1" w:styleId="WWNum5">
    <w:name w:val="WWNum5"/>
    <w:basedOn w:val="Nessunelenco"/>
  </w:style>
  <w:style w:type="numbering" w:customStyle="1" w:styleId="WWNum6">
    <w:name w:val="WWNum6"/>
    <w:basedOn w:val="Nessunelenco"/>
  </w:style>
  <w:style w:type="numbering" w:customStyle="1" w:styleId="WWNum7">
    <w:name w:val="WWNum7"/>
    <w:basedOn w:val="Nessun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7toopE2QJVYMsHp+gm+mZIPCQ==">AMUW2mWSPXxhgVNktNBoHykJUmaU8GMiDPNJG6eh+6yBEcSiuAo8F6c8H0i/BjF7tcxw6A9aUoqJ0JGtyo8h/sgpWsAi+PDQyI5HalzzdV1L3nXKkbECBGnLZvSt5FZuZpy8ASmVZ4n2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Gabriella Biancini</cp:lastModifiedBy>
  <cp:revision>3</cp:revision>
  <dcterms:created xsi:type="dcterms:W3CDTF">2020-06-01T07:25:00Z</dcterms:created>
  <dcterms:modified xsi:type="dcterms:W3CDTF">2023-05-11T16:39:00Z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