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2"/>
      </w:tblGrid>
      <w:tr w:rsidR="003B44E7" w:rsidRPr="003B44E7" w14:paraId="177D9A35" w14:textId="77777777" w:rsidTr="003B4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B1E53" w14:textId="4E5BDBAE" w:rsidR="003B44E7" w:rsidRDefault="003B44E7" w:rsidP="003B44E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PROGRAMMA FINE ANNO </w:t>
            </w:r>
          </w:p>
          <w:p w14:paraId="7BE1085F" w14:textId="77777777" w:rsidR="003B44E7" w:rsidRDefault="003B44E7" w:rsidP="003B44E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CLASSE 5 B</w:t>
            </w:r>
          </w:p>
          <w:p w14:paraId="389A6E13" w14:textId="1ADF08CD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A.S. 2022-2023</w:t>
            </w:r>
          </w:p>
        </w:tc>
      </w:tr>
      <w:tr w:rsidR="003B44E7" w:rsidRPr="003B44E7" w14:paraId="17781145" w14:textId="77777777" w:rsidTr="003B4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1ABC9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Disciplina: Scienze motorie</w:t>
            </w:r>
          </w:p>
        </w:tc>
      </w:tr>
      <w:tr w:rsidR="003B44E7" w:rsidRPr="003B44E7" w14:paraId="1DAC4E3B" w14:textId="77777777" w:rsidTr="003B44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B2FF9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Docente: Adriana Belloni</w:t>
            </w:r>
          </w:p>
        </w:tc>
      </w:tr>
      <w:tr w:rsidR="003B44E7" w:rsidRPr="003B44E7" w14:paraId="5D3224B4" w14:textId="77777777" w:rsidTr="003B44E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20120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Libri di testo: utilizzo di slide di osteopatia, fisioterapia, medicina, medicina dello sport, traumatologia</w:t>
            </w:r>
          </w:p>
        </w:tc>
      </w:tr>
      <w:tr w:rsidR="003B44E7" w:rsidRPr="003B44E7" w14:paraId="147D05D0" w14:textId="77777777" w:rsidTr="003B44E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65F56" w14:textId="77777777" w:rsidR="003B44E7" w:rsidRPr="003B44E7" w:rsidRDefault="003B44E7" w:rsidP="003B44E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  <w:p w14:paraId="39646C97" w14:textId="7DDE04C5" w:rsidR="003B44E7" w:rsidRPr="003B44E7" w:rsidRDefault="003B44E7" w:rsidP="003B44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PROGRAMMA TEORICO</w:t>
            </w:r>
          </w:p>
          <w:p w14:paraId="5CA6AA8E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0E9F14A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  <w:p w14:paraId="29DA6659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A951C3B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SISTEMA NERVOSO </w:t>
            </w:r>
          </w:p>
          <w:p w14:paraId="0568D5BF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1DCB523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Sistema Nervoso Centrale:  </w:t>
            </w:r>
          </w:p>
          <w:p w14:paraId="2B1DD4C3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277F689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• Neurocranio • Splancnocranio • Ossa Craniche • Encefalo: Cervello, Cervelletto, Bulbo, Midollo spinale • Lobi cerebrali • Aree Craniche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 Area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prefrontale, Corteccia primaria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Somoestesica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, Area dell'associazione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Somoestesica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, Area sensoriale della parola, Area motoria della parola, Area visiva, Area dell'associazione visiva, Corteccia uditiva primaria, Area dell'associazione uditiva, Corteccia motoria primaria, Area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premotoria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, Area del gusto)  </w:t>
            </w:r>
          </w:p>
          <w:p w14:paraId="3F39BA5D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4AF5E66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Sistema Nervoso Periferico  </w:t>
            </w:r>
          </w:p>
          <w:p w14:paraId="76C53602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6B5EB75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• Sistema Nervoso Autonomo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 simpatico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- parasimpatico) • Sistema Nervoso Somatico ( sensoriale afferente - motorio efferente) • Cellula Nervosa: Neurone ( conformazione e funzione) • Sinapsi ( membrana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pre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e post sinaptica e neurotrasmettitori) • Funzione della SEROTONINA , ADRENALINA, NORADRENALINA, CORTISOLO • Onde cerebrali ( Delta,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Tetha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, Alpha, Beta, Gamma e loro funzione nella vita quotidiana) • PSICOSOMA e malattie psicosomatiche </w:t>
            </w:r>
          </w:p>
          <w:p w14:paraId="0C169D61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AA05CB7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  <w:p w14:paraId="5511C773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61D60FE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• Concetto di Training Autogeno,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Mindfulness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, Over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Committing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, Meditazione, Rilassamento </w:t>
            </w:r>
          </w:p>
          <w:p w14:paraId="501EBE6C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67C2062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 xml:space="preserve">• Concetto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di:  Stress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, ansia, attacco di panico nelle relazioni quotidiane e negli sportivi.</w:t>
            </w:r>
          </w:p>
          <w:p w14:paraId="22F31FB4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413F688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Sintomi, Cause, Cure </w:t>
            </w:r>
          </w:p>
          <w:p w14:paraId="6CE5BDCF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4AF9873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• Allenamento, stress mentale e ossidativo/muscolare </w:t>
            </w:r>
          </w:p>
          <w:p w14:paraId="1F783D22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2CE1485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• Tempesta ormonale: TESTOSTERONE, LH, FSH </w:t>
            </w:r>
          </w:p>
          <w:p w14:paraId="16F623FC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BCF4313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• MUSCOLO DIAFRAMMA e sua funzione nella respirazione,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autocontrollo  APPARATO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LOCOMOTORE  </w:t>
            </w:r>
          </w:p>
          <w:p w14:paraId="594D2982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03E58F1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  <w:p w14:paraId="72E6BA90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8901C2E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• Colonna Vertebrale e disco intervertebrale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 anello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fibroso e nucleo polposo)</w:t>
            </w:r>
          </w:p>
          <w:p w14:paraId="6B95C7EE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C23F0A4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 • Patologie e deterioramento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 ernia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, spondilolistesi, compressione nervosa)</w:t>
            </w:r>
          </w:p>
          <w:p w14:paraId="39D3B518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9D73AC1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• Cenni iniziali sui legamenti e tendini</w:t>
            </w:r>
          </w:p>
          <w:p w14:paraId="20F5BA35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DF550A9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• Muscolo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addominale,  iscrizioni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tendinee, diastasi addominale da parto e da sforzo</w:t>
            </w:r>
          </w:p>
          <w:p w14:paraId="172408DD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C74B2DE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·         Fibre Muscolari Rosse e Bianche: differenza</w:t>
            </w:r>
          </w:p>
          <w:p w14:paraId="03FECB6A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0CE5009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• ARTICOLAZIONE CINGOLO SCAPOLO OMERALE: ossa e muscoli e loro funzione specifica</w:t>
            </w:r>
          </w:p>
          <w:p w14:paraId="65E161C1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27005F4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• ARTICOLAZIONE COXO FEMORLE: ossa, muscoli e gran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trocantere  TRAUMATOLOGIA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e PRIMO SOCCORSO e TRAUMATOLOGIA SPORTIVA  </w:t>
            </w:r>
          </w:p>
          <w:p w14:paraId="6EA11723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5018E14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• Distorsione • Frattura • Strappo • Stiramento • Lussazione • Sublussazione • Ernia • Pubalgia • Tendinopatia • Epistassi • Contusione • Trauma Cranico • Arresto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respiratorio  TRIAGE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E PRIMO SOCCORSO  Cosa sono, a cosa servono e come funzionano: • Radiografia • Tac • Risonanza Magnetica • Ecografia   FIGURE MEDICHE, PARAMEDICHE e loro funzioni </w:t>
            </w:r>
          </w:p>
          <w:p w14:paraId="17B4728E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09B6A89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• Medico • Paramedico • Infermiere • Fisioterapista • Osteopata • Tecnico Riabilitativo </w:t>
            </w:r>
          </w:p>
          <w:p w14:paraId="6552BF0B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277E875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MONDO DELLO SPORT: figure rilevanti e loro funzioni </w:t>
            </w:r>
          </w:p>
          <w:p w14:paraId="3D1D9F2E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47076E9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 xml:space="preserve">• Allenatore • Preparatore Sportivo • Personal Trainer • Docente Scienze Motorie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Mental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Coach  CENNI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SCIENZA DELL' ALIMENTAZIONE nella vita quotidiana, in adolescenza  e nello Sport </w:t>
            </w:r>
          </w:p>
          <w:p w14:paraId="598EA242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FF3A11B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• Antiossidanti, Amminoacidi </w:t>
            </w:r>
          </w:p>
          <w:p w14:paraId="50786E8F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736576A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• Carboidrati, Vitamine, Cereali, Frutta, Proteine, Acqua  </w:t>
            </w:r>
          </w:p>
          <w:p w14:paraId="3AC453D3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8D0A916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Debate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con interpretazione di un ruolo specifico di tecnici del settore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 Medici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, paramedici, tecnici riabilitativi, fisioterapisti, osteopati, allenatori, personal trainer, atleti) </w:t>
            </w:r>
          </w:p>
          <w:p w14:paraId="17F365E5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F98BECE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  <w:p w14:paraId="51DCE304" w14:textId="77777777" w:rsidR="003B44E7" w:rsidRPr="003B44E7" w:rsidRDefault="003B44E7" w:rsidP="003B44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57B7939" w14:textId="0CD1595A" w:rsidR="003B44E7" w:rsidRDefault="003B44E7" w:rsidP="003B44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·        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ED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CIVICA e SCIENZE MOTORIE:</w:t>
            </w:r>
          </w:p>
          <w:p w14:paraId="68B347CF" w14:textId="77777777" w:rsidR="003B44E7" w:rsidRDefault="003B44E7" w:rsidP="003B44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21FDE5CC" w14:textId="3CE6435E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DIRITTI UMANI e OLIMPIADI del 68: Norman Carlos e Smith, gesto di protesta delle Black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Panters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e pugno chiuso.</w:t>
            </w:r>
          </w:p>
          <w:p w14:paraId="246598AE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·         Concetto di uguaglianza, razzismo, mappa dei diritti umani, lo sport e la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politica .</w:t>
            </w:r>
            <w:proofErr w:type="gramEnd"/>
          </w:p>
          <w:p w14:paraId="689F0F52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·         Tesina finale e considerazioni personali</w:t>
            </w:r>
          </w:p>
          <w:p w14:paraId="391B9AE6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  <w:p w14:paraId="731248C9" w14:textId="77777777" w:rsidR="003B44E7" w:rsidRPr="003B44E7" w:rsidRDefault="003B44E7" w:rsidP="003B44E7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DIRITTI UMANI e OLIMPIADI:</w:t>
            </w:r>
          </w:p>
          <w:p w14:paraId="1F7F420E" w14:textId="77777777" w:rsidR="003B44E7" w:rsidRPr="003B44E7" w:rsidRDefault="003B44E7" w:rsidP="003B44E7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EAEAEA"/>
                <w:lang w:eastAsia="it-IT"/>
              </w:rPr>
              <w:t>visione film LE NUOTATRICI - Lavoro in tre gruppi PPOINT da visionare ed esporre</w:t>
            </w:r>
          </w:p>
          <w:p w14:paraId="7015D073" w14:textId="77777777" w:rsidR="003B44E7" w:rsidRPr="003B44E7" w:rsidRDefault="003B44E7" w:rsidP="003B44E7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EAEAEA"/>
                <w:lang w:eastAsia="it-IT"/>
              </w:rPr>
              <w:t> 1- Commento Prima parte del film: situazione in Siria e condizioni della famiglia e della protagonista. Condizioni dei rifugiati in Italia e S Nervoso Centrale </w:t>
            </w:r>
          </w:p>
          <w:p w14:paraId="0FEAC2EB" w14:textId="77777777" w:rsidR="003B44E7" w:rsidRPr="003B44E7" w:rsidRDefault="003B44E7" w:rsidP="003B44E7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EAEAEA"/>
                <w:lang w:eastAsia="it-IT"/>
              </w:rPr>
              <w:t>2- Commento Seconda parte del film: la fuga e situazione dei rifugiati. Discriminazioni sportive dal 2010 al 2022 nel mondo dello sport. </w:t>
            </w:r>
          </w:p>
          <w:p w14:paraId="3C445DA7" w14:textId="77777777" w:rsidR="003B44E7" w:rsidRPr="003B44E7" w:rsidRDefault="003B44E7" w:rsidP="003B44E7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EAEAEA"/>
                <w:lang w:eastAsia="it-IT"/>
              </w:rPr>
              <w:t>3- Competizione olimpica SQUDRA RIFUGIATI E SITUAZIONE ATTUALE DELLE DUE SORELLE. Diritto di Asilo in Italia per gli sportivi rifugiati: norme in vigore nella nostra legislatura- CIO</w:t>
            </w:r>
          </w:p>
          <w:p w14:paraId="25C9B6EC" w14:textId="40D6C829" w:rsidR="003B44E7" w:rsidRDefault="003B44E7" w:rsidP="003B44E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  <w:p w14:paraId="0AC99F52" w14:textId="73F1B8C5" w:rsidR="003B44E7" w:rsidRDefault="003B44E7" w:rsidP="003B44E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B4A4F4F" w14:textId="77777777" w:rsidR="003B44E7" w:rsidRPr="003B44E7" w:rsidRDefault="003B44E7" w:rsidP="003B44E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67B3AC0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·      </w:t>
            </w:r>
          </w:p>
          <w:p w14:paraId="0089A861" w14:textId="77777777" w:rsidR="003B44E7" w:rsidRPr="003B44E7" w:rsidRDefault="003B44E7" w:rsidP="003B44E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PROGRAMMA  PRATICO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  <w:p w14:paraId="3C0D2F6F" w14:textId="77777777" w:rsidR="003B44E7" w:rsidRPr="003B44E7" w:rsidRDefault="003B44E7" w:rsidP="003B44E7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• TABATA • AMRAP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(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As</w:t>
            </w:r>
            <w:proofErr w:type="spellEnd"/>
            <w:proofErr w:type="gram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many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ripetition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as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possible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) • Nomenclatura, significato e funzione di: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Squat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Burpees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Crunch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Crunch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Inverso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Sit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Up • V UP • Pull Up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Pusch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up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Jumping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Jak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Plank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•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Lateral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Plank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    </w:t>
            </w:r>
          </w:p>
          <w:p w14:paraId="60E196E1" w14:textId="77777777" w:rsidR="003B44E7" w:rsidRPr="003B44E7" w:rsidRDefault="003B44E7" w:rsidP="003B44E7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Partite pallavolo e calcetto miste.</w:t>
            </w:r>
          </w:p>
          <w:p w14:paraId="49662E13" w14:textId="77777777" w:rsidR="003B44E7" w:rsidRPr="003B44E7" w:rsidRDefault="003B44E7" w:rsidP="003B44E7">
            <w:pPr>
              <w:numPr>
                <w:ilvl w:val="0"/>
                <w:numId w:val="2"/>
              </w:num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Partite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ping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pong</w:t>
            </w:r>
            <w:proofErr w:type="spellEnd"/>
          </w:p>
          <w:p w14:paraId="70025DCD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  <w:p w14:paraId="25D56594" w14:textId="77777777" w:rsidR="003B44E7" w:rsidRPr="003B44E7" w:rsidRDefault="003B44E7" w:rsidP="003B44E7">
            <w:pPr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it-IT"/>
              </w:rPr>
              <w:t xml:space="preserve">1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it-IT"/>
              </w:rPr>
              <w:t>TRIMESTRE</w:t>
            </w: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:  </w:t>
            </w: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Lavoro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sugli esercizi su menzionati in forma di TABATA  CON MUSICA ( 40 sec di lavoro e 10 sec di recupero), AMRAP e resistenza muscolo respiratoria.   </w:t>
            </w:r>
          </w:p>
          <w:p w14:paraId="06A6AC05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  <w:p w14:paraId="4321F9B5" w14:textId="77777777" w:rsidR="003B44E7" w:rsidRPr="003B44E7" w:rsidRDefault="003B44E7" w:rsidP="003B44E7">
            <w:pPr>
              <w:numPr>
                <w:ilvl w:val="0"/>
                <w:numId w:val="4"/>
              </w:num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Lavoro su scala orizzontale, quadro svedese, pertica,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step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potenziare forza isometrica dinamica e resistente</w:t>
            </w:r>
          </w:p>
          <w:p w14:paraId="09756FF2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  <w:p w14:paraId="79544C8F" w14:textId="77777777" w:rsidR="003B44E7" w:rsidRPr="003B44E7" w:rsidRDefault="003B44E7" w:rsidP="003B44E7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Rilancio elastico con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step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da 4 a 9 e con BOX CROSSFIT</w:t>
            </w:r>
          </w:p>
          <w:p w14:paraId="320A0C40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  <w:p w14:paraId="4684C84B" w14:textId="77777777" w:rsidR="003B44E7" w:rsidRPr="003B44E7" w:rsidRDefault="003B44E7" w:rsidP="003B44E7">
            <w:pPr>
              <w:numPr>
                <w:ilvl w:val="0"/>
                <w:numId w:val="6"/>
              </w:num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Valutazioni pratiche</w:t>
            </w: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vagliare forza, resistenza, elevazione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con :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Quadro svedese, spalliera, scaletta orizzontale, pertica, V Up a tempo</w:t>
            </w:r>
          </w:p>
          <w:p w14:paraId="6F04C54D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  <w:p w14:paraId="251215EF" w14:textId="77777777" w:rsidR="003B44E7" w:rsidRPr="003B44E7" w:rsidRDefault="003B44E7" w:rsidP="003B44E7">
            <w:pPr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 PENTAMESTRE: IMPOSTAZIONE SALTO IN ALTO.</w:t>
            </w:r>
          </w:p>
          <w:p w14:paraId="41E02826" w14:textId="77777777" w:rsidR="003B44E7" w:rsidRPr="003B44E7" w:rsidRDefault="003B44E7" w:rsidP="003B4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  <w:p w14:paraId="4F7107BB" w14:textId="565D8864" w:rsidR="003B44E7" w:rsidRDefault="003B44E7" w:rsidP="003B44E7">
            <w:pPr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 </w:t>
            </w:r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Valutazioni pratiche: RESISTENZA, Arrampicata alla pertica, scala orizzontale, lavoro di elevazione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pliometrica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sui box, salto in alto </w:t>
            </w:r>
            <w:proofErr w:type="spell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pliometrico</w:t>
            </w:r>
            <w:proofErr w:type="spell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da </w:t>
            </w:r>
            <w:proofErr w:type="gramStart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fermo ,</w:t>
            </w:r>
            <w:proofErr w:type="gramEnd"/>
            <w:r w:rsidRPr="003B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ELEVAZIONE </w:t>
            </w:r>
          </w:p>
          <w:p w14:paraId="5D465518" w14:textId="6E3B61B7" w:rsidR="003B44E7" w:rsidRDefault="003B44E7" w:rsidP="003B44E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7720AE2D" w14:textId="3BC6E890" w:rsidR="003B44E7" w:rsidRDefault="003B44E7" w:rsidP="003B44E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58D4ABA9" w14:textId="71CA59F1" w:rsidR="003B44E7" w:rsidRDefault="003B44E7" w:rsidP="003B44E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7AE973CC" w14:textId="4F446E83" w:rsidR="003B44E7" w:rsidRDefault="003B44E7" w:rsidP="003B44E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ROMA, 15/05/2023</w:t>
            </w:r>
          </w:p>
          <w:p w14:paraId="0F5065E5" w14:textId="1A61AE8D" w:rsidR="003B44E7" w:rsidRDefault="003B44E7" w:rsidP="003B44E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30721F15" w14:textId="251F2386" w:rsidR="003B44E7" w:rsidRDefault="003B44E7" w:rsidP="003B44E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36A29CAE" w14:textId="2C9BD142" w:rsidR="003B44E7" w:rsidRPr="003B44E7" w:rsidRDefault="003B44E7" w:rsidP="003B44E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La Docente.                                                                                      Gli Alunni            </w:t>
            </w:r>
          </w:p>
          <w:p w14:paraId="3E42672D" w14:textId="77777777" w:rsidR="003B44E7" w:rsidRPr="003B44E7" w:rsidRDefault="003B44E7" w:rsidP="003B44E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3B44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</w:tc>
      </w:tr>
    </w:tbl>
    <w:p w14:paraId="3B1AC2A3" w14:textId="4D10546A" w:rsidR="003B44E7" w:rsidRPr="003B44E7" w:rsidRDefault="003B44E7" w:rsidP="003B44E7">
      <w:pPr>
        <w:spacing w:after="240"/>
        <w:rPr>
          <w:rFonts w:ascii="Times New Roman" w:eastAsia="Times New Roman" w:hAnsi="Times New Roman" w:cs="Times New Roman"/>
          <w:lang w:eastAsia="it-IT"/>
        </w:rPr>
      </w:pPr>
      <w:r w:rsidRPr="003B44E7">
        <w:rPr>
          <w:rFonts w:ascii="Times New Roman" w:eastAsia="Times New Roman" w:hAnsi="Times New Roman" w:cs="Times New Roman"/>
          <w:lang w:eastAsia="it-IT"/>
        </w:rPr>
        <w:lastRenderedPageBreak/>
        <w:br/>
      </w:r>
    </w:p>
    <w:p w14:paraId="70469CE5" w14:textId="77777777" w:rsidR="003B44E7" w:rsidRPr="003B44E7" w:rsidRDefault="003B44E7" w:rsidP="003B44E7">
      <w:pPr>
        <w:rPr>
          <w:rFonts w:ascii="Times New Roman" w:eastAsia="Times New Roman" w:hAnsi="Times New Roman" w:cs="Times New Roman"/>
          <w:lang w:eastAsia="it-IT"/>
        </w:rPr>
      </w:pPr>
    </w:p>
    <w:p w14:paraId="5FFDF6CC" w14:textId="77777777" w:rsidR="003B44E7" w:rsidRPr="003B44E7" w:rsidRDefault="003B44E7" w:rsidP="003B44E7">
      <w:pPr>
        <w:rPr>
          <w:rFonts w:ascii="Times New Roman" w:eastAsia="Times New Roman" w:hAnsi="Times New Roman" w:cs="Times New Roman"/>
          <w:lang w:eastAsia="it-IT"/>
        </w:rPr>
      </w:pPr>
    </w:p>
    <w:p w14:paraId="27092462" w14:textId="77777777" w:rsidR="00027778" w:rsidRDefault="00027778"/>
    <w:sectPr w:rsidR="00027778" w:rsidSect="004952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246"/>
    <w:multiLevelType w:val="multilevel"/>
    <w:tmpl w:val="B570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25172"/>
    <w:multiLevelType w:val="multilevel"/>
    <w:tmpl w:val="B62A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80BFB"/>
    <w:multiLevelType w:val="multilevel"/>
    <w:tmpl w:val="7F42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10A77"/>
    <w:multiLevelType w:val="multilevel"/>
    <w:tmpl w:val="3D62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47EC3"/>
    <w:multiLevelType w:val="multilevel"/>
    <w:tmpl w:val="B046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A74A0"/>
    <w:multiLevelType w:val="multilevel"/>
    <w:tmpl w:val="BD0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67168"/>
    <w:multiLevelType w:val="multilevel"/>
    <w:tmpl w:val="F1D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856E9"/>
    <w:multiLevelType w:val="multilevel"/>
    <w:tmpl w:val="026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E7"/>
    <w:rsid w:val="00027778"/>
    <w:rsid w:val="003B44E7"/>
    <w:rsid w:val="004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21C9B"/>
  <w15:chartTrackingRefBased/>
  <w15:docId w15:val="{2BEB7368-AA3D-1944-B759-A80CCC91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44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1</cp:revision>
  <dcterms:created xsi:type="dcterms:W3CDTF">2023-05-31T15:23:00Z</dcterms:created>
  <dcterms:modified xsi:type="dcterms:W3CDTF">2023-05-31T15:31:00Z</dcterms:modified>
</cp:coreProperties>
</file>