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D2F4C" w:rsidRDefault="003D2F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2"/>
        <w:jc w:val="both"/>
        <w:rPr>
          <w:b/>
          <w:i/>
          <w:color w:val="000000"/>
        </w:rPr>
      </w:pPr>
      <w:bookmarkStart w:id="0" w:name="_GoBack"/>
      <w:bookmarkEnd w:id="0"/>
    </w:p>
    <w:p w14:paraId="00000002" w14:textId="77777777" w:rsidR="003D2F4C" w:rsidRDefault="00F90217">
      <w:pPr>
        <w:spacing w:after="0" w:line="240" w:lineRule="auto"/>
        <w:ind w:left="222"/>
        <w:jc w:val="center"/>
        <w:rPr>
          <w:b/>
        </w:rPr>
      </w:pPr>
      <w:bookmarkStart w:id="1" w:name="_heading=h.gjdgxs" w:colFirst="0" w:colLast="0"/>
      <w:bookmarkEnd w:id="1"/>
      <w:r>
        <w:rPr>
          <w:b/>
        </w:rPr>
        <w:t xml:space="preserve">Programma filosofia </w:t>
      </w:r>
      <w:r>
        <w:rPr>
          <w:b/>
        </w:rPr>
        <w:t>4H</w:t>
      </w:r>
    </w:p>
    <w:p w14:paraId="00000003" w14:textId="77777777" w:rsidR="003D2F4C" w:rsidRDefault="003D2F4C">
      <w:pPr>
        <w:spacing w:after="0" w:line="240" w:lineRule="auto"/>
        <w:ind w:left="222"/>
        <w:jc w:val="both"/>
        <w:rPr>
          <w:b/>
          <w:i/>
        </w:rPr>
      </w:pPr>
    </w:p>
    <w:p w14:paraId="00000004" w14:textId="77777777" w:rsidR="003D2F4C" w:rsidRDefault="00F90217">
      <w:pPr>
        <w:spacing w:after="0" w:line="240" w:lineRule="auto"/>
        <w:ind w:left="222"/>
        <w:jc w:val="both"/>
        <w:rPr>
          <w:b/>
          <w:i/>
        </w:rPr>
      </w:pPr>
      <w:r>
        <w:rPr>
          <w:b/>
          <w:i/>
        </w:rPr>
        <w:t xml:space="preserve"> Il rapporto fede e ragione nella filosofia del Medioevo</w:t>
      </w:r>
    </w:p>
    <w:p w14:paraId="00000005" w14:textId="77777777" w:rsidR="003D2F4C" w:rsidRDefault="00F902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  <w:r>
        <w:rPr>
          <w:color w:val="000000"/>
        </w:rPr>
        <w:t>Introduzione al pensiero cristiano: le fonti, i padri apologeti</w:t>
      </w:r>
    </w:p>
    <w:p w14:paraId="00000006" w14:textId="77777777" w:rsidR="003D2F4C" w:rsidRDefault="00F902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  <w:r>
        <w:rPr>
          <w:color w:val="000000"/>
        </w:rPr>
        <w:t xml:space="preserve">Agostino: la vita, le opere, la conversione, i rapporti tra antropologia e teologia, l’interiorità, </w:t>
      </w:r>
      <w:r>
        <w:rPr>
          <w:i/>
          <w:color w:val="000000"/>
        </w:rPr>
        <w:t>Le Confessioni</w:t>
      </w:r>
      <w:r>
        <w:rPr>
          <w:color w:val="000000"/>
        </w:rPr>
        <w:t>, il problema del tempo, il male</w:t>
      </w:r>
    </w:p>
    <w:p w14:paraId="00000007" w14:textId="77777777" w:rsidR="003D2F4C" w:rsidRDefault="00F902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  <w:r>
        <w:rPr>
          <w:color w:val="000000"/>
        </w:rPr>
        <w:t>La prova ontologica di Anselmo d’Aosta</w:t>
      </w:r>
    </w:p>
    <w:p w14:paraId="00000008" w14:textId="77777777" w:rsidR="003D2F4C" w:rsidRDefault="00F902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  <w:r>
        <w:rPr>
          <w:color w:val="000000"/>
        </w:rPr>
        <w:t>Le vie di Tommaso d’Aquino</w:t>
      </w:r>
    </w:p>
    <w:p w14:paraId="00000009" w14:textId="77777777" w:rsidR="003D2F4C" w:rsidRDefault="00F902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</w:rPr>
      </w:pPr>
      <w:r>
        <w:tab/>
        <w:t>Brani: Verifica su alcuni brani dell’</w:t>
      </w:r>
      <w:r>
        <w:rPr>
          <w:i/>
        </w:rPr>
        <w:t xml:space="preserve">Etica </w:t>
      </w:r>
      <w:proofErr w:type="spellStart"/>
      <w:r>
        <w:rPr>
          <w:i/>
        </w:rPr>
        <w:t>Nicomachea</w:t>
      </w:r>
      <w:proofErr w:type="spellEnd"/>
      <w:r>
        <w:t xml:space="preserve"> come prova di ingresso, brani tratti da </w:t>
      </w:r>
      <w:r>
        <w:rPr>
          <w:i/>
        </w:rPr>
        <w:t xml:space="preserve">Le </w:t>
      </w:r>
    </w:p>
    <w:p w14:paraId="0000000A" w14:textId="77777777" w:rsidR="003D2F4C" w:rsidRDefault="00F902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i/>
        </w:rPr>
      </w:pPr>
      <w:r>
        <w:rPr>
          <w:i/>
        </w:rPr>
        <w:t>Confessioni</w:t>
      </w:r>
      <w:r>
        <w:t xml:space="preserve"> (Dio come verità presente e trascendente),</w:t>
      </w:r>
      <w:r>
        <w:rPr>
          <w:i/>
        </w:rPr>
        <w:t xml:space="preserve"> La questione del male in Platone, Epicuro, </w:t>
      </w:r>
    </w:p>
    <w:p w14:paraId="0000000B" w14:textId="77777777" w:rsidR="003D2F4C" w:rsidRDefault="00F902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  <w:r>
        <w:rPr>
          <w:i/>
        </w:rPr>
        <w:t>Agostino</w:t>
      </w:r>
      <w:r>
        <w:t xml:space="preserve">. </w:t>
      </w:r>
    </w:p>
    <w:p w14:paraId="0000000C" w14:textId="77777777" w:rsidR="003D2F4C" w:rsidRDefault="003D2F4C">
      <w:pPr>
        <w:spacing w:after="0" w:line="240" w:lineRule="auto"/>
        <w:ind w:left="222"/>
        <w:jc w:val="both"/>
        <w:rPr>
          <w:b/>
          <w:i/>
        </w:rPr>
      </w:pPr>
    </w:p>
    <w:p w14:paraId="0000000D" w14:textId="77777777" w:rsidR="003D2F4C" w:rsidRDefault="00F90217">
      <w:pPr>
        <w:spacing w:after="0" w:line="240" w:lineRule="auto"/>
        <w:ind w:left="222"/>
        <w:jc w:val="both"/>
        <w:rPr>
          <w:b/>
          <w:i/>
        </w:rPr>
      </w:pPr>
      <w:r>
        <w:rPr>
          <w:b/>
          <w:i/>
        </w:rPr>
        <w:t>La questione del metodo in Età moderna</w:t>
      </w:r>
    </w:p>
    <w:p w14:paraId="0000000E" w14:textId="77777777" w:rsidR="003D2F4C" w:rsidRDefault="00F902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La rivoluzione scientifica, la rivoluzione astronomica, la rivalutazione della tecnica</w:t>
      </w:r>
    </w:p>
    <w:p w14:paraId="0000000F" w14:textId="77777777" w:rsidR="003D2F4C" w:rsidRDefault="00F902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Galilei: vita e opere, la diatriba con la Chiesa, il metodo, l’uso del cannocchiale, la relatività, le scoperte astronomiche</w:t>
      </w:r>
    </w:p>
    <w:p w14:paraId="00000010" w14:textId="77777777" w:rsidR="003D2F4C" w:rsidRDefault="00F902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Bacone: gli </w:t>
      </w:r>
      <w:proofErr w:type="spellStart"/>
      <w:r>
        <w:rPr>
          <w:i/>
          <w:color w:val="000000"/>
        </w:rPr>
        <w:t>idola</w:t>
      </w:r>
      <w:proofErr w:type="spellEnd"/>
      <w:r>
        <w:rPr>
          <w:color w:val="000000"/>
        </w:rPr>
        <w:t>, il metodo</w:t>
      </w:r>
    </w:p>
    <w:p w14:paraId="00000011" w14:textId="77777777" w:rsidR="003D2F4C" w:rsidRDefault="00F902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  <w:r>
        <w:rPr>
          <w:color w:val="000000"/>
        </w:rPr>
        <w:t>Cartesio: vita e opere, il metodo, il dubbio, il cogito, le idee</w:t>
      </w:r>
      <w:r>
        <w:rPr>
          <w:i/>
          <w:color w:val="000000"/>
        </w:rPr>
        <w:t xml:space="preserve">, res </w:t>
      </w:r>
      <w:proofErr w:type="spellStart"/>
      <w:r>
        <w:rPr>
          <w:i/>
          <w:color w:val="000000"/>
        </w:rPr>
        <w:t>cogitans</w:t>
      </w:r>
      <w:proofErr w:type="spellEnd"/>
      <w:r>
        <w:rPr>
          <w:color w:val="000000"/>
        </w:rPr>
        <w:t xml:space="preserve"> e </w:t>
      </w:r>
      <w:r>
        <w:rPr>
          <w:i/>
          <w:color w:val="000000"/>
        </w:rPr>
        <w:t xml:space="preserve">res </w:t>
      </w:r>
      <w:proofErr w:type="spellStart"/>
      <w:r>
        <w:rPr>
          <w:i/>
          <w:color w:val="000000"/>
        </w:rPr>
        <w:t>extensa</w:t>
      </w:r>
      <w:proofErr w:type="spellEnd"/>
      <w:r>
        <w:rPr>
          <w:color w:val="000000"/>
        </w:rPr>
        <w:t>, il mecca</w:t>
      </w:r>
      <w:r>
        <w:rPr>
          <w:color w:val="000000"/>
        </w:rPr>
        <w:t>nicismo, le prove dell’esistenza di Dio, la morale provvisoria</w:t>
      </w:r>
    </w:p>
    <w:p w14:paraId="00000012" w14:textId="77777777" w:rsidR="003D2F4C" w:rsidRDefault="00F902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  <w:r>
        <w:rPr>
          <w:color w:val="000000"/>
        </w:rPr>
        <w:t>Spinoza: la sostanza, gli affetti, la conoscenza</w:t>
      </w:r>
    </w:p>
    <w:p w14:paraId="00000013" w14:textId="77777777" w:rsidR="003D2F4C" w:rsidRDefault="00F902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ab/>
        <w:t xml:space="preserve">Brani: Cartesio, </w:t>
      </w:r>
      <w:r>
        <w:rPr>
          <w:i/>
        </w:rPr>
        <w:t>Il metodo e le sue regole</w:t>
      </w:r>
    </w:p>
    <w:p w14:paraId="00000014" w14:textId="77777777" w:rsidR="003D2F4C" w:rsidRDefault="00F902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</w:pPr>
      <w:r>
        <w:t>video: https://www.youtube.com/watch?v=eNE8E8iNbWk</w:t>
      </w:r>
    </w:p>
    <w:p w14:paraId="00000015" w14:textId="77777777" w:rsidR="003D2F4C" w:rsidRDefault="003D2F4C">
      <w:pPr>
        <w:spacing w:after="0" w:line="240" w:lineRule="auto"/>
        <w:ind w:left="222"/>
        <w:jc w:val="both"/>
        <w:rPr>
          <w:b/>
          <w:i/>
        </w:rPr>
      </w:pPr>
    </w:p>
    <w:p w14:paraId="00000016" w14:textId="77777777" w:rsidR="003D2F4C" w:rsidRDefault="00F90217">
      <w:pPr>
        <w:spacing w:after="0" w:line="240" w:lineRule="auto"/>
        <w:ind w:left="222"/>
        <w:jc w:val="both"/>
        <w:rPr>
          <w:b/>
          <w:i/>
        </w:rPr>
      </w:pPr>
      <w:r>
        <w:rPr>
          <w:b/>
          <w:i/>
        </w:rPr>
        <w:t xml:space="preserve">Individuo, libertà, diritti </w:t>
      </w:r>
    </w:p>
    <w:p w14:paraId="00000017" w14:textId="77777777" w:rsidR="003D2F4C" w:rsidRDefault="00F902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Hobbes: vita e opere, il materialismo, corpi naturali e corpi artificiali, lo stato di natura e la guerra di tutti contro tutti, il Leviatano e l’assolutismo</w:t>
      </w:r>
    </w:p>
    <w:p w14:paraId="00000018" w14:textId="77777777" w:rsidR="003D2F4C" w:rsidRDefault="00F902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Locke: </w:t>
      </w:r>
      <w:r>
        <w:rPr>
          <w:i/>
          <w:color w:val="000000"/>
        </w:rPr>
        <w:t>Saggio sull’intelletto umano</w:t>
      </w:r>
      <w:r>
        <w:rPr>
          <w:color w:val="000000"/>
        </w:rPr>
        <w:t>, l’origine della conoscenza, le idee semplici e le idee comple</w:t>
      </w:r>
      <w:r>
        <w:rPr>
          <w:color w:val="000000"/>
        </w:rPr>
        <w:t>sse, idee di sensazione e idee di riflessione, lo stato di natura, la libertà, la proprietà, la tolleranza</w:t>
      </w:r>
    </w:p>
    <w:p w14:paraId="00000019" w14:textId="77777777" w:rsidR="003D2F4C" w:rsidRDefault="00F902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Rousseau: il primo discorso, l’origine della disuguaglianza e il problema della proprietà privata, il contratto sociale, l’educazione</w:t>
      </w:r>
    </w:p>
    <w:p w14:paraId="0000001A" w14:textId="77777777" w:rsidR="003D2F4C" w:rsidRDefault="003D2F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42"/>
        <w:jc w:val="both"/>
      </w:pPr>
    </w:p>
    <w:p w14:paraId="0000001B" w14:textId="77777777" w:rsidR="003D2F4C" w:rsidRDefault="00F902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42"/>
        <w:jc w:val="both"/>
      </w:pPr>
      <w:r>
        <w:t>Partecipazione</w:t>
      </w:r>
      <w:r>
        <w:t xml:space="preserve"> alla conferenza: Intelligenza artificiale e risvolti etici, tenuta dal prof. Donatelli</w:t>
      </w:r>
    </w:p>
    <w:p w14:paraId="0000001C" w14:textId="77777777" w:rsidR="003D2F4C" w:rsidRDefault="003D2F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42"/>
        <w:jc w:val="both"/>
      </w:pPr>
    </w:p>
    <w:p w14:paraId="0000001D" w14:textId="77777777" w:rsidR="003D2F4C" w:rsidRDefault="003D2F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42"/>
        <w:jc w:val="both"/>
      </w:pPr>
    </w:p>
    <w:p w14:paraId="0000001E" w14:textId="77777777" w:rsidR="003D2F4C" w:rsidRDefault="00F90217">
      <w:pPr>
        <w:spacing w:after="0" w:line="276" w:lineRule="auto"/>
        <w:jc w:val="both"/>
      </w:pPr>
      <w:r>
        <w:t>La docente                                                                                                I rappresentanti degli studenti</w:t>
      </w:r>
    </w:p>
    <w:p w14:paraId="0000001F" w14:textId="77777777" w:rsidR="003D2F4C" w:rsidRDefault="00F90217">
      <w:pPr>
        <w:spacing w:after="0" w:line="276" w:lineRule="auto"/>
        <w:jc w:val="both"/>
      </w:pPr>
      <w:r>
        <w:t xml:space="preserve">Chiara </w:t>
      </w:r>
      <w:proofErr w:type="spellStart"/>
      <w:r>
        <w:t>Chinello</w:t>
      </w:r>
      <w:proofErr w:type="spellEnd"/>
      <w:r>
        <w:t xml:space="preserve">                                                                   Rocco </w:t>
      </w:r>
      <w:proofErr w:type="spellStart"/>
      <w:r>
        <w:t>Condulmari</w:t>
      </w:r>
      <w:proofErr w:type="spellEnd"/>
      <w:r>
        <w:t xml:space="preserve">                            Diana Di Tommaso</w:t>
      </w:r>
    </w:p>
    <w:p w14:paraId="00000020" w14:textId="77777777" w:rsidR="003D2F4C" w:rsidRDefault="003D2F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2"/>
        <w:jc w:val="both"/>
      </w:pPr>
    </w:p>
    <w:p w14:paraId="00000021" w14:textId="77777777" w:rsidR="003D2F4C" w:rsidRDefault="003D2F4C"/>
    <w:sectPr w:rsidR="003D2F4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B06"/>
    <w:multiLevelType w:val="multilevel"/>
    <w:tmpl w:val="0824956A"/>
    <w:lvl w:ilvl="0">
      <w:start w:val="1"/>
      <w:numFmt w:val="bullet"/>
      <w:lvlText w:val="●"/>
      <w:lvlJc w:val="left"/>
      <w:pPr>
        <w:ind w:left="9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9D7B66"/>
    <w:multiLevelType w:val="multilevel"/>
    <w:tmpl w:val="960487B0"/>
    <w:lvl w:ilvl="0">
      <w:start w:val="1"/>
      <w:numFmt w:val="bullet"/>
      <w:lvlText w:val="●"/>
      <w:lvlJc w:val="left"/>
      <w:pPr>
        <w:ind w:left="9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632704"/>
    <w:multiLevelType w:val="multilevel"/>
    <w:tmpl w:val="E3BC2144"/>
    <w:lvl w:ilvl="0">
      <w:start w:val="1"/>
      <w:numFmt w:val="bullet"/>
      <w:lvlText w:val="●"/>
      <w:lvlJc w:val="left"/>
      <w:pPr>
        <w:ind w:left="9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CBF5E4F"/>
    <w:multiLevelType w:val="multilevel"/>
    <w:tmpl w:val="8702BC7C"/>
    <w:lvl w:ilvl="0">
      <w:start w:val="1"/>
      <w:numFmt w:val="bullet"/>
      <w:lvlText w:val="●"/>
      <w:lvlJc w:val="left"/>
      <w:pPr>
        <w:ind w:left="9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2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4C"/>
    <w:rsid w:val="003D2F4C"/>
    <w:rsid w:val="00F9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9A69D-0770-4C77-94F5-C1B04A9C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73347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C3ECB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AKhYJUzYVcAL4WI0nVz3/ocjA==">AMUW2mU4RwKdrZqsjRTBqjtNNb8+SHbkVxKTnnvR4LftNkN5wdGpkLXF6/RmkeyEn5FCIqedWuX+he1IW4Em8QMtlnp5muitu1Sht3bVKT8iIrxX3kWLbIu2knb2LOgyyvzMPq+lGOzY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nevio</dc:creator>
  <cp:lastModifiedBy>chiara.chinello</cp:lastModifiedBy>
  <cp:revision>2</cp:revision>
  <dcterms:created xsi:type="dcterms:W3CDTF">2022-06-06T09:02:00Z</dcterms:created>
  <dcterms:modified xsi:type="dcterms:W3CDTF">2022-06-06T09:02:00Z</dcterms:modified>
</cp:coreProperties>
</file>