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95" w:rsidRPr="00500F30" w:rsidRDefault="00A25B95" w:rsidP="00A25B95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500F30">
        <w:rPr>
          <w:sz w:val="24"/>
          <w:szCs w:val="24"/>
        </w:rPr>
        <w:t xml:space="preserve">Liceo Scientifico G.B. </w:t>
      </w:r>
      <w:proofErr w:type="spellStart"/>
      <w:r w:rsidRPr="00500F30">
        <w:rPr>
          <w:sz w:val="24"/>
          <w:szCs w:val="24"/>
        </w:rPr>
        <w:t>Morgagni</w:t>
      </w:r>
      <w:proofErr w:type="spellEnd"/>
    </w:p>
    <w:p w:rsidR="00A25B95" w:rsidRPr="00500F30" w:rsidRDefault="003B494D" w:rsidP="00A25B9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Anno scolastico 2020/2021</w:t>
      </w:r>
    </w:p>
    <w:p w:rsidR="00A25B95" w:rsidRPr="00500F30" w:rsidRDefault="00A25B95" w:rsidP="00A25B9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Programma di Storia Geografia </w:t>
      </w:r>
      <w:proofErr w:type="spellStart"/>
      <w:r>
        <w:rPr>
          <w:sz w:val="24"/>
          <w:szCs w:val="24"/>
        </w:rPr>
        <w:t>Ed.Civi</w:t>
      </w:r>
      <w:r w:rsidR="003B494D">
        <w:rPr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</w:p>
    <w:p w:rsidR="00A25B95" w:rsidRPr="00500F30" w:rsidRDefault="004B08B2" w:rsidP="00A25B9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Classe II </w:t>
      </w:r>
      <w:r w:rsidR="00A25B95" w:rsidRPr="00500F30">
        <w:rPr>
          <w:sz w:val="24"/>
          <w:szCs w:val="24"/>
        </w:rPr>
        <w:t>sez.</w:t>
      </w:r>
      <w:r>
        <w:rPr>
          <w:sz w:val="24"/>
          <w:szCs w:val="24"/>
        </w:rPr>
        <w:t xml:space="preserve"> G</w:t>
      </w:r>
    </w:p>
    <w:p w:rsidR="00A25B95" w:rsidRDefault="00A25B95" w:rsidP="00A25B95">
      <w:pPr>
        <w:spacing w:after="0" w:line="240" w:lineRule="auto"/>
        <w:jc w:val="center"/>
        <w:rPr>
          <w:sz w:val="24"/>
          <w:szCs w:val="24"/>
        </w:rPr>
      </w:pPr>
      <w:r w:rsidRPr="00500F30">
        <w:rPr>
          <w:sz w:val="24"/>
          <w:szCs w:val="24"/>
        </w:rPr>
        <w:t xml:space="preserve">Prof.ssa Laura </w:t>
      </w:r>
      <w:proofErr w:type="spellStart"/>
      <w:r w:rsidRPr="00500F30">
        <w:rPr>
          <w:sz w:val="24"/>
          <w:szCs w:val="24"/>
        </w:rPr>
        <w:t>Comin</w:t>
      </w:r>
      <w:proofErr w:type="spellEnd"/>
    </w:p>
    <w:p w:rsidR="00EE564D" w:rsidRDefault="00EE564D" w:rsidP="00EE564D">
      <w:pPr>
        <w:spacing w:after="0" w:line="240" w:lineRule="auto"/>
        <w:jc w:val="both"/>
        <w:rPr>
          <w:sz w:val="24"/>
          <w:szCs w:val="24"/>
        </w:rPr>
      </w:pPr>
    </w:p>
    <w:p w:rsidR="00EE564D" w:rsidRDefault="00EE564D" w:rsidP="00EE564D">
      <w:pPr>
        <w:spacing w:after="0" w:line="240" w:lineRule="auto"/>
        <w:jc w:val="both"/>
        <w:rPr>
          <w:sz w:val="24"/>
          <w:szCs w:val="24"/>
        </w:rPr>
      </w:pPr>
    </w:p>
    <w:p w:rsidR="00EE564D" w:rsidRDefault="00EE564D" w:rsidP="00EE56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Libro di testo; </w:t>
      </w:r>
      <w:proofErr w:type="spellStart"/>
      <w:r>
        <w:rPr>
          <w:sz w:val="24"/>
          <w:szCs w:val="24"/>
        </w:rPr>
        <w:t>Bettini</w:t>
      </w:r>
      <w:proofErr w:type="spellEnd"/>
      <w:r>
        <w:rPr>
          <w:sz w:val="24"/>
          <w:szCs w:val="24"/>
        </w:rPr>
        <w:t xml:space="preserve">, “Il fattore umano”vol.2 Dall’impero romano all’Alto Medioevo. Ed. </w:t>
      </w:r>
      <w:proofErr w:type="spellStart"/>
      <w:r>
        <w:rPr>
          <w:sz w:val="24"/>
          <w:szCs w:val="24"/>
        </w:rPr>
        <w:t>Pearson</w:t>
      </w:r>
      <w:proofErr w:type="spellEnd"/>
    </w:p>
    <w:p w:rsidR="00A11F96" w:rsidRDefault="00A11F96" w:rsidP="00EE564D">
      <w:pPr>
        <w:spacing w:after="0" w:line="240" w:lineRule="auto"/>
        <w:jc w:val="both"/>
        <w:rPr>
          <w:sz w:val="24"/>
          <w:szCs w:val="24"/>
        </w:rPr>
      </w:pPr>
    </w:p>
    <w:p w:rsidR="00EE564D" w:rsidRDefault="00EE564D" w:rsidP="00EE56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Ripresa </w:t>
      </w:r>
      <w:r w:rsidR="00C57C32">
        <w:rPr>
          <w:sz w:val="24"/>
          <w:szCs w:val="24"/>
        </w:rPr>
        <w:t xml:space="preserve">dei seguenti argomenti </w:t>
      </w:r>
      <w:r>
        <w:rPr>
          <w:sz w:val="24"/>
          <w:szCs w:val="24"/>
        </w:rPr>
        <w:t xml:space="preserve"> del primo anno:</w:t>
      </w:r>
    </w:p>
    <w:p w:rsidR="003B494D" w:rsidRDefault="003B494D" w:rsidP="00EE564D">
      <w:pPr>
        <w:spacing w:after="0" w:line="240" w:lineRule="auto"/>
        <w:jc w:val="both"/>
        <w:rPr>
          <w:sz w:val="24"/>
          <w:szCs w:val="24"/>
        </w:rPr>
      </w:pPr>
    </w:p>
    <w:p w:rsidR="00EE564D" w:rsidRDefault="00EE564D" w:rsidP="00EE56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</w:t>
      </w:r>
      <w:r w:rsidR="00A11F96">
        <w:rPr>
          <w:sz w:val="24"/>
          <w:szCs w:val="24"/>
        </w:rPr>
        <w:t>età di Cesare: dalla conquista della Gallia alla guerra civile.</w:t>
      </w:r>
    </w:p>
    <w:p w:rsidR="00A11F96" w:rsidRDefault="00A11F96" w:rsidP="00EE564D">
      <w:pPr>
        <w:spacing w:after="0" w:line="240" w:lineRule="auto"/>
        <w:jc w:val="both"/>
        <w:rPr>
          <w:sz w:val="24"/>
          <w:szCs w:val="24"/>
        </w:rPr>
      </w:pPr>
    </w:p>
    <w:p w:rsidR="00EE564D" w:rsidRDefault="00EE564D" w:rsidP="00EE564D">
      <w:pPr>
        <w:spacing w:after="0" w:line="240" w:lineRule="auto"/>
        <w:jc w:val="both"/>
        <w:rPr>
          <w:sz w:val="24"/>
          <w:szCs w:val="24"/>
        </w:rPr>
      </w:pPr>
    </w:p>
    <w:p w:rsidR="00EE564D" w:rsidRDefault="00EE564D" w:rsidP="00EE56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SEZIONE 4 L’impero romano</w:t>
      </w:r>
    </w:p>
    <w:p w:rsidR="00EE564D" w:rsidRDefault="00EE564D" w:rsidP="00EE564D">
      <w:pPr>
        <w:spacing w:after="0" w:line="240" w:lineRule="auto"/>
        <w:jc w:val="both"/>
        <w:rPr>
          <w:sz w:val="24"/>
          <w:szCs w:val="24"/>
        </w:rPr>
      </w:pPr>
    </w:p>
    <w:p w:rsidR="00EE564D" w:rsidRDefault="00EE564D" w:rsidP="00027C6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Unità 14 L’impero senza imperatore. La soluzione augu</w:t>
      </w:r>
      <w:r w:rsidR="00EB4C24">
        <w:rPr>
          <w:sz w:val="24"/>
          <w:szCs w:val="24"/>
        </w:rPr>
        <w:t>ste</w:t>
      </w:r>
    </w:p>
    <w:p w:rsidR="00EE564D" w:rsidRDefault="00EB4C24" w:rsidP="00027C6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Unità 15 L’impero romano da Tiberio a Domiziano</w:t>
      </w:r>
    </w:p>
    <w:p w:rsidR="00EB4C24" w:rsidRDefault="00EB4C24" w:rsidP="00027C6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Unità 16 Il governo del migliore. Da Traiano ai Severi</w:t>
      </w:r>
    </w:p>
    <w:p w:rsidR="00251129" w:rsidRDefault="00251129" w:rsidP="00EE564D">
      <w:pPr>
        <w:spacing w:after="0" w:line="240" w:lineRule="auto"/>
        <w:jc w:val="both"/>
        <w:rPr>
          <w:sz w:val="24"/>
          <w:szCs w:val="24"/>
        </w:rPr>
      </w:pPr>
    </w:p>
    <w:p w:rsidR="00EB4C24" w:rsidRDefault="00251129" w:rsidP="00EE56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SEZIONE 5 La fine del mondo antico   </w:t>
      </w:r>
    </w:p>
    <w:p w:rsidR="00251129" w:rsidRDefault="00251129" w:rsidP="00EE564D">
      <w:pPr>
        <w:spacing w:after="0" w:line="240" w:lineRule="auto"/>
        <w:jc w:val="both"/>
        <w:rPr>
          <w:sz w:val="24"/>
          <w:szCs w:val="24"/>
        </w:rPr>
      </w:pPr>
    </w:p>
    <w:p w:rsidR="00251129" w:rsidRDefault="00251129" w:rsidP="00027C6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Unità 17 Crisi e trasformazioni nella tarda antichità</w:t>
      </w:r>
    </w:p>
    <w:p w:rsidR="00EE564D" w:rsidRDefault="00251129" w:rsidP="00027C6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Unità 18 La caduta dell’Impero in Occidente</w:t>
      </w:r>
    </w:p>
    <w:p w:rsidR="00251129" w:rsidRDefault="00251129" w:rsidP="00EE564D">
      <w:pPr>
        <w:spacing w:after="0" w:line="240" w:lineRule="auto"/>
        <w:jc w:val="both"/>
        <w:rPr>
          <w:sz w:val="24"/>
          <w:szCs w:val="24"/>
        </w:rPr>
      </w:pPr>
    </w:p>
    <w:p w:rsidR="00251129" w:rsidRDefault="00251129" w:rsidP="00EE56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SEZIONE 6 L’Alto Medioevo.</w:t>
      </w:r>
    </w:p>
    <w:p w:rsidR="00027C62" w:rsidRDefault="00027C62" w:rsidP="00027C62">
      <w:pPr>
        <w:spacing w:after="0" w:line="360" w:lineRule="auto"/>
        <w:jc w:val="both"/>
        <w:rPr>
          <w:sz w:val="24"/>
          <w:szCs w:val="24"/>
        </w:rPr>
      </w:pPr>
    </w:p>
    <w:p w:rsidR="00251129" w:rsidRDefault="00251129" w:rsidP="00027C6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Unità 19 Re, monaci, imperatori. L’inizio del Medioevo in Europa</w:t>
      </w:r>
    </w:p>
    <w:p w:rsidR="00251129" w:rsidRDefault="00251129" w:rsidP="00027C6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Unità 20 L’Italia dei Longobardi</w:t>
      </w:r>
    </w:p>
    <w:p w:rsidR="00251129" w:rsidRDefault="00251129" w:rsidP="00027C6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Unità 21 Nascita ed espansione dell’Islam</w:t>
      </w:r>
    </w:p>
    <w:p w:rsidR="00251129" w:rsidRDefault="00251129" w:rsidP="00027C6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Unità 22 La parabola dell’Europa carolingia</w:t>
      </w:r>
      <w:r w:rsidR="00C57C32">
        <w:rPr>
          <w:sz w:val="24"/>
          <w:szCs w:val="24"/>
        </w:rPr>
        <w:t xml:space="preserve"> (capitolo 1)</w:t>
      </w:r>
    </w:p>
    <w:p w:rsidR="00C57C32" w:rsidRPr="00251129" w:rsidRDefault="00C57C32" w:rsidP="00EE564D">
      <w:pPr>
        <w:spacing w:after="0" w:line="240" w:lineRule="auto"/>
        <w:jc w:val="both"/>
        <w:rPr>
          <w:sz w:val="24"/>
          <w:szCs w:val="24"/>
        </w:rPr>
      </w:pPr>
    </w:p>
    <w:p w:rsidR="00EF4A16" w:rsidRDefault="00EF4A16" w:rsidP="00EE564D">
      <w:pPr>
        <w:spacing w:after="0" w:line="240" w:lineRule="auto"/>
        <w:jc w:val="both"/>
        <w:rPr>
          <w:sz w:val="24"/>
          <w:szCs w:val="24"/>
        </w:rPr>
      </w:pPr>
    </w:p>
    <w:p w:rsidR="00EF4A16" w:rsidRDefault="00C57C32" w:rsidP="00EE56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Roma, 03,06,2021</w:t>
      </w:r>
    </w:p>
    <w:p w:rsidR="00EE564D" w:rsidRDefault="00EE564D" w:rsidP="00EE564D">
      <w:pPr>
        <w:spacing w:after="0" w:line="240" w:lineRule="auto"/>
        <w:jc w:val="both"/>
        <w:rPr>
          <w:sz w:val="24"/>
          <w:szCs w:val="24"/>
        </w:rPr>
      </w:pPr>
    </w:p>
    <w:p w:rsidR="00EE564D" w:rsidRDefault="00EF4A16" w:rsidP="00EE56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L’insegnante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Gli alunni</w:t>
      </w:r>
    </w:p>
    <w:p w:rsidR="00EF4A16" w:rsidRDefault="00EF4A16" w:rsidP="00EE56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Laura </w:t>
      </w:r>
      <w:proofErr w:type="spellStart"/>
      <w:r>
        <w:rPr>
          <w:sz w:val="24"/>
          <w:szCs w:val="24"/>
        </w:rPr>
        <w:t>Comin</w:t>
      </w:r>
      <w:proofErr w:type="spellEnd"/>
    </w:p>
    <w:p w:rsidR="00EE564D" w:rsidRDefault="00EE564D" w:rsidP="00EE564D">
      <w:pPr>
        <w:spacing w:after="0" w:line="240" w:lineRule="auto"/>
        <w:jc w:val="both"/>
        <w:rPr>
          <w:sz w:val="24"/>
          <w:szCs w:val="24"/>
        </w:rPr>
      </w:pPr>
    </w:p>
    <w:p w:rsidR="00EE564D" w:rsidRDefault="00EE564D" w:rsidP="00EE564D">
      <w:pPr>
        <w:spacing w:after="0" w:line="240" w:lineRule="auto"/>
        <w:jc w:val="both"/>
        <w:rPr>
          <w:sz w:val="24"/>
          <w:szCs w:val="24"/>
        </w:rPr>
      </w:pPr>
    </w:p>
    <w:p w:rsidR="00EE564D" w:rsidRDefault="00EE564D" w:rsidP="00EE564D">
      <w:pPr>
        <w:spacing w:after="0" w:line="240" w:lineRule="auto"/>
        <w:jc w:val="both"/>
        <w:rPr>
          <w:sz w:val="24"/>
          <w:szCs w:val="24"/>
        </w:rPr>
      </w:pPr>
    </w:p>
    <w:p w:rsidR="00EE564D" w:rsidRDefault="00EE564D" w:rsidP="00EE564D">
      <w:pPr>
        <w:spacing w:after="0" w:line="240" w:lineRule="auto"/>
        <w:jc w:val="both"/>
        <w:rPr>
          <w:sz w:val="24"/>
          <w:szCs w:val="24"/>
        </w:rPr>
      </w:pPr>
    </w:p>
    <w:p w:rsidR="00EE564D" w:rsidRDefault="00EE564D" w:rsidP="00EE564D">
      <w:pPr>
        <w:spacing w:after="0" w:line="240" w:lineRule="auto"/>
        <w:jc w:val="both"/>
        <w:rPr>
          <w:sz w:val="24"/>
          <w:szCs w:val="24"/>
        </w:rPr>
      </w:pPr>
    </w:p>
    <w:p w:rsidR="00EE564D" w:rsidRDefault="00EE564D" w:rsidP="00EE564D">
      <w:pPr>
        <w:spacing w:after="0" w:line="240" w:lineRule="auto"/>
        <w:jc w:val="both"/>
        <w:rPr>
          <w:sz w:val="24"/>
          <w:szCs w:val="24"/>
        </w:rPr>
      </w:pPr>
    </w:p>
    <w:p w:rsidR="00EE564D" w:rsidRDefault="00EE564D" w:rsidP="00EE564D">
      <w:pPr>
        <w:spacing w:after="0" w:line="240" w:lineRule="auto"/>
        <w:jc w:val="both"/>
        <w:rPr>
          <w:sz w:val="24"/>
          <w:szCs w:val="24"/>
        </w:rPr>
      </w:pPr>
    </w:p>
    <w:p w:rsidR="00EE564D" w:rsidRDefault="00EE564D" w:rsidP="00EE564D">
      <w:pPr>
        <w:spacing w:after="0" w:line="240" w:lineRule="auto"/>
        <w:jc w:val="both"/>
        <w:rPr>
          <w:sz w:val="24"/>
          <w:szCs w:val="24"/>
        </w:rPr>
      </w:pPr>
    </w:p>
    <w:p w:rsidR="00EE564D" w:rsidRDefault="00EE564D" w:rsidP="00EE564D">
      <w:pPr>
        <w:spacing w:after="0" w:line="240" w:lineRule="auto"/>
        <w:jc w:val="both"/>
        <w:rPr>
          <w:sz w:val="24"/>
          <w:szCs w:val="24"/>
        </w:rPr>
      </w:pPr>
    </w:p>
    <w:p w:rsidR="00EE564D" w:rsidRPr="00500F30" w:rsidRDefault="00EE564D" w:rsidP="00EE564D">
      <w:pPr>
        <w:spacing w:after="0" w:line="240" w:lineRule="auto"/>
        <w:jc w:val="both"/>
        <w:rPr>
          <w:sz w:val="24"/>
          <w:szCs w:val="24"/>
        </w:rPr>
      </w:pPr>
    </w:p>
    <w:sectPr w:rsidR="00EE564D" w:rsidRPr="00500F30" w:rsidSect="004743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13250"/>
    <w:rsid w:val="00027C62"/>
    <w:rsid w:val="001E48CE"/>
    <w:rsid w:val="00251129"/>
    <w:rsid w:val="00274BBC"/>
    <w:rsid w:val="0028519F"/>
    <w:rsid w:val="00387F73"/>
    <w:rsid w:val="003B494D"/>
    <w:rsid w:val="003C396B"/>
    <w:rsid w:val="004628E3"/>
    <w:rsid w:val="00474358"/>
    <w:rsid w:val="004B08B2"/>
    <w:rsid w:val="004B7CF2"/>
    <w:rsid w:val="004D1316"/>
    <w:rsid w:val="00510B77"/>
    <w:rsid w:val="00611845"/>
    <w:rsid w:val="007476BA"/>
    <w:rsid w:val="007A115D"/>
    <w:rsid w:val="0086774F"/>
    <w:rsid w:val="008A2CD9"/>
    <w:rsid w:val="008B2A15"/>
    <w:rsid w:val="00913250"/>
    <w:rsid w:val="00A11F96"/>
    <w:rsid w:val="00A25B95"/>
    <w:rsid w:val="00B65370"/>
    <w:rsid w:val="00B65FE3"/>
    <w:rsid w:val="00BB53B8"/>
    <w:rsid w:val="00C11E14"/>
    <w:rsid w:val="00C57C32"/>
    <w:rsid w:val="00C845C7"/>
    <w:rsid w:val="00CE0D6D"/>
    <w:rsid w:val="00D4676F"/>
    <w:rsid w:val="00D61E78"/>
    <w:rsid w:val="00E7445A"/>
    <w:rsid w:val="00EA5528"/>
    <w:rsid w:val="00EB4C24"/>
    <w:rsid w:val="00EE564D"/>
    <w:rsid w:val="00EF4A16"/>
    <w:rsid w:val="00F377CE"/>
    <w:rsid w:val="00F60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5B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1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1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16F4C-199C-462B-B7D9-19C99BB77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2019-06-06T08:58:00Z</cp:lastPrinted>
  <dcterms:created xsi:type="dcterms:W3CDTF">2021-06-03T12:48:00Z</dcterms:created>
  <dcterms:modified xsi:type="dcterms:W3CDTF">2021-06-06T15:34:00Z</dcterms:modified>
</cp:coreProperties>
</file>