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07F5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16124E">
        <w:rPr>
          <w:sz w:val="24"/>
          <w:szCs w:val="24"/>
        </w:rPr>
        <w:t xml:space="preserve">LICEO SCIENTIFICO “G. B. </w:t>
      </w:r>
      <w:proofErr w:type="gramStart"/>
      <w:r w:rsidRPr="0016124E">
        <w:rPr>
          <w:sz w:val="24"/>
          <w:szCs w:val="24"/>
        </w:rPr>
        <w:t>MORGAGNI”  -</w:t>
      </w:r>
      <w:proofErr w:type="gramEnd"/>
      <w:r w:rsidRPr="0016124E">
        <w:rPr>
          <w:sz w:val="24"/>
          <w:szCs w:val="24"/>
        </w:rPr>
        <w:t xml:space="preserve">  ROMA  -</w:t>
      </w:r>
    </w:p>
    <w:p w14:paraId="050BFE7A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rPr>
          <w:sz w:val="24"/>
          <w:szCs w:val="24"/>
        </w:rPr>
      </w:pPr>
    </w:p>
    <w:p w14:paraId="382E31D6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center"/>
        <w:rPr>
          <w:b/>
          <w:sz w:val="24"/>
          <w:szCs w:val="24"/>
          <w:u w:val="single"/>
        </w:rPr>
      </w:pPr>
      <w:r w:rsidRPr="0016124E">
        <w:rPr>
          <w:b/>
          <w:sz w:val="24"/>
          <w:szCs w:val="24"/>
          <w:u w:val="single"/>
        </w:rPr>
        <w:t>PROGRAMMA SVOLTO</w:t>
      </w:r>
    </w:p>
    <w:p w14:paraId="5F3ABC53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center"/>
        <w:rPr>
          <w:b/>
          <w:sz w:val="24"/>
          <w:szCs w:val="24"/>
          <w:u w:val="single"/>
        </w:rPr>
      </w:pPr>
    </w:p>
    <w:p w14:paraId="6B57B755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</w:p>
    <w:p w14:paraId="1F212966" w14:textId="3BBC8A46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proofErr w:type="gramStart"/>
      <w:r w:rsidRPr="0016124E">
        <w:rPr>
          <w:b/>
          <w:sz w:val="24"/>
          <w:szCs w:val="24"/>
        </w:rPr>
        <w:t>MATERIA :</w:t>
      </w:r>
      <w:proofErr w:type="gramEnd"/>
      <w:r w:rsidRPr="0016124E">
        <w:rPr>
          <w:b/>
          <w:sz w:val="24"/>
          <w:szCs w:val="24"/>
        </w:rPr>
        <w:t xml:space="preserve"> DISEGNO E STORIA DELL’ARTE                                       A.S. 20</w:t>
      </w:r>
      <w:r w:rsidR="0048717B">
        <w:rPr>
          <w:b/>
          <w:sz w:val="24"/>
          <w:szCs w:val="24"/>
        </w:rPr>
        <w:t>20</w:t>
      </w:r>
      <w:r w:rsidRPr="0016124E">
        <w:rPr>
          <w:b/>
          <w:sz w:val="24"/>
          <w:szCs w:val="24"/>
        </w:rPr>
        <w:t>/20</w:t>
      </w:r>
      <w:r w:rsidR="003B05F9">
        <w:rPr>
          <w:b/>
          <w:sz w:val="24"/>
          <w:szCs w:val="24"/>
        </w:rPr>
        <w:t>2</w:t>
      </w:r>
      <w:r w:rsidR="0048717B">
        <w:rPr>
          <w:b/>
          <w:sz w:val="24"/>
          <w:szCs w:val="24"/>
        </w:rPr>
        <w:t>1</w:t>
      </w:r>
    </w:p>
    <w:p w14:paraId="563DE8B9" w14:textId="1C241381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16124E">
        <w:rPr>
          <w:b/>
          <w:sz w:val="24"/>
          <w:szCs w:val="24"/>
        </w:rPr>
        <w:t xml:space="preserve">PROF. Maucieri Vincenza                                                                      </w:t>
      </w:r>
      <w:r w:rsidRPr="0023179A">
        <w:rPr>
          <w:b/>
          <w:sz w:val="24"/>
          <w:szCs w:val="24"/>
        </w:rPr>
        <w:t xml:space="preserve">    </w:t>
      </w:r>
      <w:r w:rsidRPr="0016124E">
        <w:rPr>
          <w:b/>
          <w:sz w:val="24"/>
          <w:szCs w:val="24"/>
        </w:rPr>
        <w:t xml:space="preserve"> </w:t>
      </w:r>
      <w:r w:rsidR="00510404">
        <w:rPr>
          <w:b/>
          <w:sz w:val="24"/>
          <w:szCs w:val="24"/>
        </w:rPr>
        <w:t xml:space="preserve">      </w:t>
      </w:r>
      <w:r w:rsidRPr="0016124E">
        <w:rPr>
          <w:b/>
          <w:sz w:val="24"/>
          <w:szCs w:val="24"/>
        </w:rPr>
        <w:t xml:space="preserve">CLASSE  </w:t>
      </w:r>
      <w:r w:rsidR="004C54B3" w:rsidRPr="0023179A">
        <w:rPr>
          <w:b/>
          <w:sz w:val="24"/>
          <w:szCs w:val="24"/>
        </w:rPr>
        <w:t>4</w:t>
      </w:r>
      <w:r w:rsidR="00D14E44">
        <w:rPr>
          <w:b/>
          <w:sz w:val="24"/>
          <w:szCs w:val="24"/>
        </w:rPr>
        <w:t>L</w:t>
      </w:r>
      <w:r w:rsidRPr="0016124E">
        <w:rPr>
          <w:b/>
          <w:sz w:val="24"/>
          <w:szCs w:val="24"/>
        </w:rPr>
        <w:t xml:space="preserve"> </w:t>
      </w:r>
    </w:p>
    <w:p w14:paraId="2015E3AA" w14:textId="77777777" w:rsidR="0096388C" w:rsidRDefault="0096388C" w:rsidP="000F347F">
      <w:pPr>
        <w:spacing w:line="276" w:lineRule="auto"/>
        <w:jc w:val="both"/>
        <w:rPr>
          <w:b/>
          <w:sz w:val="24"/>
          <w:szCs w:val="24"/>
        </w:rPr>
      </w:pPr>
    </w:p>
    <w:p w14:paraId="02CBBE2A" w14:textId="77777777" w:rsidR="005E0A44" w:rsidRPr="005E0A44" w:rsidRDefault="005E0A44" w:rsidP="000F347F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  <w:u w:val="single"/>
        </w:rPr>
        <w:t>STORIA DELL’ARTE</w:t>
      </w:r>
    </w:p>
    <w:p w14:paraId="5D4AF6B8" w14:textId="77777777" w:rsidR="00E24831" w:rsidRDefault="00E24831" w:rsidP="000F347F">
      <w:pPr>
        <w:spacing w:line="276" w:lineRule="auto"/>
        <w:rPr>
          <w:b/>
          <w:sz w:val="24"/>
          <w:szCs w:val="24"/>
        </w:rPr>
      </w:pPr>
    </w:p>
    <w:p w14:paraId="1FE7EA28" w14:textId="77777777" w:rsidR="00E24831" w:rsidRDefault="00E24831" w:rsidP="000F34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CINQUECENTO</w:t>
      </w:r>
    </w:p>
    <w:p w14:paraId="1F0ECDEF" w14:textId="77777777" w:rsidR="003A0CBD" w:rsidRPr="003A0CBD" w:rsidRDefault="00E24831" w:rsidP="000F347F">
      <w:pPr>
        <w:spacing w:line="276" w:lineRule="auto"/>
        <w:rPr>
          <w:b/>
          <w:sz w:val="24"/>
          <w:szCs w:val="24"/>
          <w:u w:val="single"/>
        </w:rPr>
      </w:pPr>
      <w:r w:rsidRPr="00E24831">
        <w:rPr>
          <w:sz w:val="24"/>
          <w:szCs w:val="24"/>
        </w:rPr>
        <w:t>Caratteri generali</w:t>
      </w:r>
    </w:p>
    <w:p w14:paraId="15FF15A8" w14:textId="77777777" w:rsidR="003A0CBD" w:rsidRPr="00764801" w:rsidRDefault="003A0CBD" w:rsidP="000F347F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rPr>
          <w:i/>
          <w:sz w:val="24"/>
          <w:szCs w:val="24"/>
        </w:rPr>
      </w:pPr>
      <w:r w:rsidRPr="00764801">
        <w:rPr>
          <w:b/>
          <w:sz w:val="24"/>
          <w:szCs w:val="24"/>
        </w:rPr>
        <w:t>Leonardo Da Vinci:</w:t>
      </w:r>
      <w:r w:rsidRPr="00764801">
        <w:rPr>
          <w:sz w:val="24"/>
          <w:szCs w:val="24"/>
        </w:rPr>
        <w:t xml:space="preserve">  </w:t>
      </w:r>
    </w:p>
    <w:p w14:paraId="75EE7A9C" w14:textId="77777777" w:rsidR="003A0CBD" w:rsidRPr="003A0CBD" w:rsidRDefault="003A0CBD" w:rsidP="000F347F">
      <w:pPr>
        <w:pStyle w:val="Paragrafoelenco"/>
        <w:overflowPunct/>
        <w:autoSpaceDE/>
        <w:autoSpaceDN/>
        <w:adjustRightInd/>
        <w:spacing w:line="276" w:lineRule="auto"/>
        <w:rPr>
          <w:i/>
          <w:sz w:val="24"/>
          <w:szCs w:val="24"/>
        </w:rPr>
      </w:pPr>
      <w:r w:rsidRPr="003A0CBD">
        <w:rPr>
          <w:sz w:val="24"/>
          <w:szCs w:val="24"/>
        </w:rPr>
        <w:t>L’uomo, l’artista, l’inventore, lo scienziato. Il “metodo sperimentale” nell’indagine della Natura.</w:t>
      </w:r>
      <w:r>
        <w:rPr>
          <w:sz w:val="24"/>
          <w:szCs w:val="24"/>
        </w:rPr>
        <w:t xml:space="preserve"> Caratteri del linguaggio dell’artista</w:t>
      </w:r>
    </w:p>
    <w:p w14:paraId="58E2B5CC" w14:textId="5CE204BE" w:rsidR="005F2531" w:rsidRDefault="003A0CBD" w:rsidP="00E3502E">
      <w:pPr>
        <w:ind w:left="708"/>
        <w:rPr>
          <w:sz w:val="24"/>
          <w:szCs w:val="24"/>
        </w:rPr>
      </w:pPr>
      <w:r w:rsidRPr="003A0CBD">
        <w:rPr>
          <w:i/>
          <w:sz w:val="24"/>
          <w:szCs w:val="24"/>
        </w:rPr>
        <w:t>La Vergine delle rocce</w:t>
      </w:r>
      <w:r w:rsidR="00FE01AA">
        <w:rPr>
          <w:i/>
          <w:sz w:val="24"/>
          <w:szCs w:val="24"/>
        </w:rPr>
        <w:t xml:space="preserve">, La battaglia di Anghiari, </w:t>
      </w:r>
      <w:r w:rsidRPr="003A0CBD">
        <w:rPr>
          <w:i/>
          <w:sz w:val="24"/>
          <w:szCs w:val="24"/>
        </w:rPr>
        <w:t>Il Cenacolo, La Gioconda.</w:t>
      </w:r>
      <w:r w:rsidRPr="003A0CBD">
        <w:rPr>
          <w:sz w:val="24"/>
          <w:szCs w:val="24"/>
        </w:rPr>
        <w:t xml:space="preserve"> </w:t>
      </w:r>
    </w:p>
    <w:p w14:paraId="0C652828" w14:textId="77777777" w:rsidR="000F347F" w:rsidRPr="003A0CBD" w:rsidRDefault="000F347F" w:rsidP="00E3502E">
      <w:pPr>
        <w:ind w:left="708"/>
        <w:rPr>
          <w:sz w:val="24"/>
          <w:szCs w:val="24"/>
        </w:rPr>
      </w:pPr>
    </w:p>
    <w:p w14:paraId="1FC2403A" w14:textId="77777777" w:rsidR="00510404" w:rsidRPr="00D14E44" w:rsidRDefault="003A0CBD" w:rsidP="00E3502E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/>
        <w:rPr>
          <w:b/>
          <w:sz w:val="24"/>
          <w:szCs w:val="24"/>
          <w:u w:val="single"/>
        </w:rPr>
      </w:pPr>
      <w:r w:rsidRPr="00510404">
        <w:rPr>
          <w:b/>
          <w:sz w:val="24"/>
          <w:szCs w:val="24"/>
        </w:rPr>
        <w:t>Michelangelo Buonarroti:</w:t>
      </w:r>
      <w:r w:rsidRPr="00510404">
        <w:rPr>
          <w:sz w:val="24"/>
          <w:szCs w:val="24"/>
        </w:rPr>
        <w:t xml:space="preserve"> </w:t>
      </w:r>
      <w:r w:rsidR="005F2531" w:rsidRPr="00510404">
        <w:rPr>
          <w:sz w:val="24"/>
          <w:szCs w:val="24"/>
        </w:rPr>
        <w:t>F</w:t>
      </w:r>
      <w:r w:rsidRPr="00510404">
        <w:rPr>
          <w:sz w:val="24"/>
          <w:szCs w:val="24"/>
        </w:rPr>
        <w:t>ormazione artistica</w:t>
      </w:r>
      <w:r w:rsidR="005F2531" w:rsidRPr="00510404">
        <w:rPr>
          <w:sz w:val="24"/>
          <w:szCs w:val="24"/>
        </w:rPr>
        <w:t xml:space="preserve"> e rapporto con la filosofia Neoplatonica. </w:t>
      </w:r>
      <w:r w:rsidR="005F2531" w:rsidRPr="00D14E44">
        <w:rPr>
          <w:sz w:val="24"/>
          <w:szCs w:val="24"/>
        </w:rPr>
        <w:t>La poetica e i caratteri del linguaggio dell’artista</w:t>
      </w:r>
      <w:r w:rsidRPr="00D14E44">
        <w:rPr>
          <w:sz w:val="24"/>
          <w:szCs w:val="24"/>
        </w:rPr>
        <w:t xml:space="preserve">. </w:t>
      </w:r>
    </w:p>
    <w:p w14:paraId="7A26C5A9" w14:textId="1E9A0A87" w:rsidR="00E24831" w:rsidRPr="00D14E44" w:rsidRDefault="003A0CBD" w:rsidP="00E3502E">
      <w:pPr>
        <w:pStyle w:val="Paragrafoelenco"/>
        <w:overflowPunct/>
        <w:autoSpaceDE/>
        <w:autoSpaceDN/>
        <w:adjustRightInd/>
        <w:spacing w:after="200"/>
        <w:rPr>
          <w:i/>
          <w:sz w:val="24"/>
          <w:szCs w:val="24"/>
        </w:rPr>
      </w:pPr>
      <w:r w:rsidRPr="00D14E44">
        <w:rPr>
          <w:i/>
          <w:sz w:val="24"/>
          <w:szCs w:val="24"/>
        </w:rPr>
        <w:t>le Pietà,</w:t>
      </w:r>
      <w:r w:rsidRPr="00D14E44">
        <w:rPr>
          <w:sz w:val="24"/>
          <w:szCs w:val="24"/>
        </w:rPr>
        <w:t xml:space="preserve"> </w:t>
      </w:r>
      <w:r w:rsidR="005F2531" w:rsidRPr="00D14E44">
        <w:rPr>
          <w:i/>
          <w:sz w:val="24"/>
          <w:szCs w:val="24"/>
        </w:rPr>
        <w:t xml:space="preserve">David, </w:t>
      </w:r>
      <w:r w:rsidR="00FE01AA" w:rsidRPr="00D14E44">
        <w:rPr>
          <w:i/>
          <w:sz w:val="24"/>
          <w:szCs w:val="24"/>
        </w:rPr>
        <w:t xml:space="preserve">La battaglia di Cascina, </w:t>
      </w:r>
      <w:r w:rsidR="005F2531" w:rsidRPr="00D14E44">
        <w:rPr>
          <w:i/>
          <w:sz w:val="24"/>
          <w:szCs w:val="24"/>
        </w:rPr>
        <w:t xml:space="preserve">Tondo Doni, Monumento funebre di Giulio II. La volta della Cappella Sistina, Il Giudizio Universale, </w:t>
      </w:r>
    </w:p>
    <w:p w14:paraId="3C79E75F" w14:textId="77777777" w:rsidR="000F347F" w:rsidRPr="003A0CBD" w:rsidRDefault="000F347F" w:rsidP="00E3502E">
      <w:pPr>
        <w:pStyle w:val="Paragrafoelenco"/>
        <w:overflowPunct/>
        <w:autoSpaceDE/>
        <w:autoSpaceDN/>
        <w:adjustRightInd/>
        <w:spacing w:after="200"/>
        <w:rPr>
          <w:b/>
          <w:sz w:val="24"/>
          <w:szCs w:val="24"/>
        </w:rPr>
      </w:pPr>
    </w:p>
    <w:p w14:paraId="2BADEE78" w14:textId="77777777" w:rsidR="00F85B49" w:rsidRDefault="00510404" w:rsidP="00E3502E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/>
        <w:rPr>
          <w:sz w:val="24"/>
          <w:szCs w:val="24"/>
        </w:rPr>
      </w:pPr>
      <w:r w:rsidRPr="00F85B49">
        <w:rPr>
          <w:b/>
          <w:sz w:val="24"/>
          <w:szCs w:val="24"/>
        </w:rPr>
        <w:t>Raffaello Sanzio:</w:t>
      </w:r>
      <w:r w:rsidRPr="00F85B49">
        <w:rPr>
          <w:sz w:val="24"/>
          <w:szCs w:val="24"/>
        </w:rPr>
        <w:t xml:space="preserve"> La formazione nella bottega del Perugino. </w:t>
      </w:r>
    </w:p>
    <w:p w14:paraId="4AA24BF5" w14:textId="4F507620" w:rsidR="00F85B49" w:rsidRPr="00C57895" w:rsidRDefault="00510404" w:rsidP="000F347F">
      <w:pPr>
        <w:pStyle w:val="Paragrafoelenco"/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 w:rsidRPr="00F85B49">
        <w:rPr>
          <w:sz w:val="24"/>
          <w:szCs w:val="24"/>
        </w:rPr>
        <w:t xml:space="preserve">Opere giovanili del periodo umbro: </w:t>
      </w:r>
      <w:r w:rsidRPr="00F85B49">
        <w:rPr>
          <w:i/>
          <w:sz w:val="24"/>
          <w:szCs w:val="24"/>
        </w:rPr>
        <w:t>Lo Sposalizio della Vergine</w:t>
      </w:r>
      <w:r w:rsidRPr="00F85B49">
        <w:rPr>
          <w:sz w:val="24"/>
          <w:szCs w:val="24"/>
        </w:rPr>
        <w:t xml:space="preserve">, confronto con l’opera di </w:t>
      </w:r>
      <w:r w:rsidRPr="00C57895">
        <w:rPr>
          <w:sz w:val="24"/>
          <w:szCs w:val="24"/>
        </w:rPr>
        <w:t xml:space="preserve">analogo soggetto del Perugino. </w:t>
      </w:r>
      <w:r w:rsidR="00FE01AA" w:rsidRPr="00FE01AA">
        <w:rPr>
          <w:i/>
          <w:iCs/>
          <w:sz w:val="24"/>
          <w:szCs w:val="24"/>
        </w:rPr>
        <w:t xml:space="preserve">Sacra famiglia </w:t>
      </w:r>
      <w:proofErr w:type="spellStart"/>
      <w:r w:rsidR="00FE01AA" w:rsidRPr="00FE01AA">
        <w:rPr>
          <w:i/>
          <w:iCs/>
          <w:sz w:val="24"/>
          <w:szCs w:val="24"/>
        </w:rPr>
        <w:t>Canigiani</w:t>
      </w:r>
      <w:proofErr w:type="spellEnd"/>
    </w:p>
    <w:p w14:paraId="4F48D217" w14:textId="017FE583" w:rsidR="00510404" w:rsidRDefault="00510404" w:rsidP="00E3502E">
      <w:pPr>
        <w:pStyle w:val="Paragrafoelenco"/>
        <w:overflowPunct/>
        <w:autoSpaceDE/>
        <w:autoSpaceDN/>
        <w:adjustRightInd/>
        <w:spacing w:after="200"/>
        <w:rPr>
          <w:sz w:val="24"/>
          <w:szCs w:val="24"/>
        </w:rPr>
      </w:pPr>
      <w:r w:rsidRPr="00C57895">
        <w:rPr>
          <w:sz w:val="24"/>
          <w:szCs w:val="24"/>
        </w:rPr>
        <w:t xml:space="preserve">Opere della maturità del periodo romano: Le Stanze </w:t>
      </w:r>
      <w:r w:rsidR="00F90488" w:rsidRPr="00C57895">
        <w:rPr>
          <w:sz w:val="24"/>
          <w:szCs w:val="24"/>
        </w:rPr>
        <w:t>v</w:t>
      </w:r>
      <w:r w:rsidRPr="00C57895">
        <w:rPr>
          <w:sz w:val="24"/>
          <w:szCs w:val="24"/>
        </w:rPr>
        <w:t>atican</w:t>
      </w:r>
      <w:r w:rsidR="00F90488" w:rsidRPr="00C57895">
        <w:rPr>
          <w:sz w:val="24"/>
          <w:szCs w:val="24"/>
        </w:rPr>
        <w:t>e</w:t>
      </w:r>
      <w:r w:rsidR="00D14E44">
        <w:rPr>
          <w:sz w:val="24"/>
          <w:szCs w:val="24"/>
        </w:rPr>
        <w:t xml:space="preserve"> </w:t>
      </w:r>
      <w:r w:rsidR="00D14E44" w:rsidRPr="00C57895">
        <w:rPr>
          <w:sz w:val="24"/>
          <w:szCs w:val="24"/>
        </w:rPr>
        <w:t>(impianto iconografico e iconologico)</w:t>
      </w:r>
      <w:r w:rsidRPr="00C57895">
        <w:rPr>
          <w:sz w:val="24"/>
          <w:szCs w:val="24"/>
        </w:rPr>
        <w:t xml:space="preserve">: </w:t>
      </w:r>
      <w:r w:rsidR="00F90488" w:rsidRPr="00C57895">
        <w:rPr>
          <w:i/>
          <w:sz w:val="24"/>
          <w:szCs w:val="24"/>
        </w:rPr>
        <w:t>Stanza della Segnatura</w:t>
      </w:r>
      <w:r w:rsidR="00D14E44">
        <w:rPr>
          <w:i/>
          <w:sz w:val="24"/>
          <w:szCs w:val="24"/>
        </w:rPr>
        <w:t>,</w:t>
      </w:r>
      <w:r w:rsidR="00FE01AA">
        <w:rPr>
          <w:i/>
          <w:sz w:val="24"/>
          <w:szCs w:val="24"/>
        </w:rPr>
        <w:t xml:space="preserve"> </w:t>
      </w:r>
      <w:r w:rsidR="00F90488" w:rsidRPr="00C57895">
        <w:rPr>
          <w:i/>
          <w:sz w:val="24"/>
          <w:szCs w:val="24"/>
        </w:rPr>
        <w:t>S</w:t>
      </w:r>
      <w:r w:rsidRPr="00C57895">
        <w:rPr>
          <w:i/>
          <w:sz w:val="24"/>
          <w:szCs w:val="24"/>
        </w:rPr>
        <w:t>tanza di Eliodoro</w:t>
      </w:r>
      <w:r w:rsidR="00D14E44">
        <w:rPr>
          <w:i/>
          <w:sz w:val="24"/>
          <w:szCs w:val="24"/>
        </w:rPr>
        <w:t xml:space="preserve">, </w:t>
      </w:r>
      <w:r w:rsidRPr="00C57895">
        <w:rPr>
          <w:i/>
          <w:sz w:val="24"/>
          <w:szCs w:val="24"/>
        </w:rPr>
        <w:t>Stanza dell’</w:t>
      </w:r>
      <w:r w:rsidR="00C57895">
        <w:rPr>
          <w:i/>
          <w:sz w:val="24"/>
          <w:szCs w:val="24"/>
        </w:rPr>
        <w:t>I</w:t>
      </w:r>
      <w:r w:rsidRPr="00C57895">
        <w:rPr>
          <w:i/>
          <w:sz w:val="24"/>
          <w:szCs w:val="24"/>
        </w:rPr>
        <w:t xml:space="preserve">ncendio di Borgo. </w:t>
      </w:r>
      <w:r w:rsidR="00C57895" w:rsidRPr="00C57895">
        <w:rPr>
          <w:sz w:val="24"/>
          <w:szCs w:val="24"/>
        </w:rPr>
        <w:t>Evoluzione del linguaggio dell’artista.</w:t>
      </w:r>
      <w:r w:rsidR="009203BD">
        <w:rPr>
          <w:sz w:val="24"/>
          <w:szCs w:val="24"/>
        </w:rPr>
        <w:t xml:space="preserve"> </w:t>
      </w:r>
    </w:p>
    <w:p w14:paraId="131C78AA" w14:textId="77777777" w:rsidR="00FE01AA" w:rsidRDefault="00FE01AA" w:rsidP="00E3502E">
      <w:pPr>
        <w:pStyle w:val="Paragrafoelenco"/>
        <w:overflowPunct/>
        <w:autoSpaceDE/>
        <w:autoSpaceDN/>
        <w:adjustRightInd/>
        <w:spacing w:after="200"/>
        <w:rPr>
          <w:sz w:val="24"/>
          <w:szCs w:val="24"/>
        </w:rPr>
      </w:pPr>
    </w:p>
    <w:p w14:paraId="0DDA9E31" w14:textId="77777777" w:rsidR="0096388C" w:rsidRPr="003A0CBD" w:rsidRDefault="0096388C" w:rsidP="00E3502E">
      <w:pPr>
        <w:rPr>
          <w:b/>
          <w:sz w:val="24"/>
          <w:szCs w:val="24"/>
        </w:rPr>
      </w:pPr>
      <w:r w:rsidRPr="003A0CBD">
        <w:rPr>
          <w:b/>
          <w:sz w:val="24"/>
          <w:szCs w:val="24"/>
        </w:rPr>
        <w:t>IL SEICENTO</w:t>
      </w:r>
    </w:p>
    <w:p w14:paraId="16F370E8" w14:textId="130DB6C4" w:rsidR="00E24831" w:rsidRPr="003A0CBD" w:rsidRDefault="00E24831" w:rsidP="000F347F">
      <w:pPr>
        <w:spacing w:line="276" w:lineRule="auto"/>
        <w:jc w:val="both"/>
        <w:rPr>
          <w:b/>
          <w:sz w:val="24"/>
          <w:szCs w:val="24"/>
          <w:highlight w:val="green"/>
        </w:rPr>
      </w:pPr>
      <w:r w:rsidRPr="003A0CBD">
        <w:rPr>
          <w:sz w:val="24"/>
          <w:szCs w:val="24"/>
        </w:rPr>
        <w:t>L’arte al servizio della Controriforma cattolica.</w:t>
      </w:r>
    </w:p>
    <w:p w14:paraId="143F231D" w14:textId="77777777" w:rsidR="00E24831" w:rsidRPr="003A0CBD" w:rsidRDefault="00E24831" w:rsidP="000F347F">
      <w:pPr>
        <w:spacing w:line="276" w:lineRule="auto"/>
        <w:rPr>
          <w:b/>
          <w:sz w:val="24"/>
          <w:szCs w:val="24"/>
        </w:rPr>
      </w:pPr>
      <w:r w:rsidRPr="003A0CBD">
        <w:rPr>
          <w:b/>
          <w:sz w:val="24"/>
          <w:szCs w:val="24"/>
        </w:rPr>
        <w:t xml:space="preserve">        </w:t>
      </w:r>
    </w:p>
    <w:p w14:paraId="5532D72A" w14:textId="77777777" w:rsidR="00C57895" w:rsidRDefault="0096388C" w:rsidP="00E3502E">
      <w:pPr>
        <w:rPr>
          <w:b/>
          <w:sz w:val="24"/>
          <w:szCs w:val="24"/>
        </w:rPr>
      </w:pPr>
      <w:r w:rsidRPr="00C57895">
        <w:rPr>
          <w:b/>
          <w:sz w:val="24"/>
          <w:szCs w:val="24"/>
        </w:rPr>
        <w:t>Caratteri generali del Barocco</w:t>
      </w:r>
    </w:p>
    <w:p w14:paraId="1A7558FA" w14:textId="22947E46" w:rsidR="0096388C" w:rsidRDefault="0096388C" w:rsidP="00E3502E">
      <w:pPr>
        <w:pStyle w:val="Paragrafoelenco"/>
        <w:numPr>
          <w:ilvl w:val="0"/>
          <w:numId w:val="16"/>
        </w:numPr>
        <w:rPr>
          <w:i/>
          <w:sz w:val="24"/>
          <w:szCs w:val="24"/>
        </w:rPr>
      </w:pPr>
      <w:r w:rsidRPr="00C57895">
        <w:rPr>
          <w:b/>
          <w:sz w:val="24"/>
          <w:szCs w:val="24"/>
        </w:rPr>
        <w:t>Annibale Carracci</w:t>
      </w:r>
      <w:r w:rsidRPr="00C57895">
        <w:rPr>
          <w:sz w:val="24"/>
          <w:szCs w:val="24"/>
        </w:rPr>
        <w:t> </w:t>
      </w:r>
      <w:r w:rsidR="009203BD">
        <w:rPr>
          <w:sz w:val="24"/>
          <w:szCs w:val="24"/>
        </w:rPr>
        <w:t>e il filone classicista</w:t>
      </w:r>
      <w:r w:rsidRPr="00C57895">
        <w:rPr>
          <w:sz w:val="24"/>
          <w:szCs w:val="24"/>
        </w:rPr>
        <w:t xml:space="preserve">: </w:t>
      </w:r>
      <w:r w:rsidRPr="00C57895">
        <w:rPr>
          <w:i/>
          <w:sz w:val="24"/>
          <w:szCs w:val="24"/>
        </w:rPr>
        <w:t>Volta della Galleria di Palazzo Farnese.</w:t>
      </w:r>
    </w:p>
    <w:p w14:paraId="1A56B131" w14:textId="3E4F94BE" w:rsidR="009203BD" w:rsidRPr="009203BD" w:rsidRDefault="009203BD" w:rsidP="009203BD">
      <w:pPr>
        <w:ind w:left="360" w:firstLine="348"/>
        <w:rPr>
          <w:i/>
          <w:sz w:val="24"/>
          <w:szCs w:val="24"/>
        </w:rPr>
      </w:pPr>
      <w:r w:rsidRPr="009203BD">
        <w:rPr>
          <w:bCs/>
          <w:sz w:val="24"/>
          <w:szCs w:val="24"/>
        </w:rPr>
        <w:t>La pittura di genere:</w:t>
      </w:r>
      <w:r w:rsidRPr="009203BD">
        <w:rPr>
          <w:i/>
          <w:sz w:val="24"/>
          <w:szCs w:val="24"/>
        </w:rPr>
        <w:t xml:space="preserve"> Il Mangiafagioli, La bottega del Macellaio</w:t>
      </w:r>
    </w:p>
    <w:p w14:paraId="22E325D2" w14:textId="77777777" w:rsidR="0096388C" w:rsidRPr="003A0CBD" w:rsidRDefault="0096388C" w:rsidP="00E3502E">
      <w:pPr>
        <w:jc w:val="both"/>
        <w:rPr>
          <w:b/>
          <w:sz w:val="24"/>
          <w:szCs w:val="24"/>
          <w:highlight w:val="green"/>
        </w:rPr>
      </w:pPr>
    </w:p>
    <w:p w14:paraId="7F2EA933" w14:textId="7AF07B97" w:rsidR="00442DFA" w:rsidRDefault="0096388C" w:rsidP="00E3502E">
      <w:pPr>
        <w:pStyle w:val="Paragrafoelenco"/>
        <w:numPr>
          <w:ilvl w:val="0"/>
          <w:numId w:val="16"/>
        </w:numPr>
        <w:rPr>
          <w:i/>
          <w:sz w:val="24"/>
          <w:szCs w:val="24"/>
        </w:rPr>
      </w:pPr>
      <w:r w:rsidRPr="00442DFA">
        <w:rPr>
          <w:b/>
          <w:sz w:val="24"/>
          <w:szCs w:val="24"/>
        </w:rPr>
        <w:t>Caravaggio</w:t>
      </w:r>
      <w:r w:rsidRPr="00442DFA">
        <w:rPr>
          <w:sz w:val="24"/>
          <w:szCs w:val="24"/>
        </w:rPr>
        <w:t xml:space="preserve">: </w:t>
      </w:r>
      <w:r w:rsidR="009203BD">
        <w:rPr>
          <w:sz w:val="24"/>
          <w:szCs w:val="24"/>
        </w:rPr>
        <w:t xml:space="preserve">la vita, </w:t>
      </w:r>
      <w:r w:rsidR="00442DFA" w:rsidRPr="00C57895">
        <w:rPr>
          <w:sz w:val="24"/>
          <w:szCs w:val="24"/>
        </w:rPr>
        <w:t>caratteri del linguaggio dell’artista</w:t>
      </w:r>
      <w:r w:rsidR="00442DFA" w:rsidRPr="00442DFA">
        <w:rPr>
          <w:i/>
          <w:sz w:val="24"/>
          <w:szCs w:val="24"/>
        </w:rPr>
        <w:t xml:space="preserve"> </w:t>
      </w:r>
    </w:p>
    <w:p w14:paraId="3C1E0768" w14:textId="5936263E" w:rsidR="0096388C" w:rsidRPr="00442DFA" w:rsidRDefault="00442DFA" w:rsidP="000F347F">
      <w:pPr>
        <w:spacing w:line="276" w:lineRule="auto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Canestra di frutta, </w:t>
      </w:r>
      <w:r w:rsidR="00F45916">
        <w:rPr>
          <w:i/>
          <w:sz w:val="24"/>
          <w:szCs w:val="24"/>
        </w:rPr>
        <w:t>Bacco</w:t>
      </w:r>
      <w:r w:rsidR="009203BD">
        <w:rPr>
          <w:i/>
          <w:sz w:val="24"/>
          <w:szCs w:val="24"/>
        </w:rPr>
        <w:t xml:space="preserve">, Ragazzo con canestra di frutta, </w:t>
      </w:r>
      <w:r>
        <w:rPr>
          <w:i/>
          <w:sz w:val="24"/>
          <w:szCs w:val="24"/>
        </w:rPr>
        <w:t xml:space="preserve">Cappella </w:t>
      </w:r>
      <w:proofErr w:type="spellStart"/>
      <w:r>
        <w:rPr>
          <w:i/>
          <w:sz w:val="24"/>
          <w:szCs w:val="24"/>
        </w:rPr>
        <w:t>Contarelli</w:t>
      </w:r>
      <w:proofErr w:type="spellEnd"/>
      <w:r>
        <w:rPr>
          <w:i/>
          <w:sz w:val="24"/>
          <w:szCs w:val="24"/>
        </w:rPr>
        <w:t xml:space="preserve"> in San Luigi dei Francesi (Vocazione di San Matteo, san Matteo e l’angelo, Martirio si san Matteo), Cappella Cerasi in Santa Maria del Popolo (Conversione di san Paolo, Crocifissione di San Pietro)</w:t>
      </w:r>
      <w:r w:rsidR="009203BD">
        <w:rPr>
          <w:i/>
          <w:sz w:val="24"/>
          <w:szCs w:val="24"/>
        </w:rPr>
        <w:t>.</w:t>
      </w:r>
    </w:p>
    <w:p w14:paraId="670F009D" w14:textId="77777777" w:rsidR="00173207" w:rsidRDefault="00173207" w:rsidP="000F347F">
      <w:pPr>
        <w:spacing w:line="276" w:lineRule="auto"/>
        <w:rPr>
          <w:sz w:val="24"/>
          <w:szCs w:val="24"/>
        </w:rPr>
      </w:pPr>
    </w:p>
    <w:p w14:paraId="1A2A68EE" w14:textId="77777777" w:rsidR="00C57895" w:rsidRPr="00C57895" w:rsidRDefault="0096388C" w:rsidP="00E3502E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C57895">
        <w:rPr>
          <w:b/>
          <w:sz w:val="24"/>
          <w:szCs w:val="24"/>
        </w:rPr>
        <w:t xml:space="preserve">Gian Lorenzo </w:t>
      </w:r>
      <w:proofErr w:type="gramStart"/>
      <w:r w:rsidRPr="00C57895">
        <w:rPr>
          <w:b/>
          <w:sz w:val="24"/>
          <w:szCs w:val="24"/>
        </w:rPr>
        <w:t>Bernini</w:t>
      </w:r>
      <w:r w:rsidRPr="00C57895">
        <w:rPr>
          <w:sz w:val="24"/>
          <w:szCs w:val="24"/>
        </w:rPr>
        <w:t> :</w:t>
      </w:r>
      <w:proofErr w:type="gramEnd"/>
      <w:r w:rsidRPr="00C57895">
        <w:rPr>
          <w:sz w:val="24"/>
          <w:szCs w:val="24"/>
        </w:rPr>
        <w:t xml:space="preserve"> </w:t>
      </w:r>
      <w:r w:rsidR="00C57895" w:rsidRPr="00C57895">
        <w:rPr>
          <w:sz w:val="24"/>
          <w:szCs w:val="24"/>
        </w:rPr>
        <w:t>caratteri del linguaggio dell’artista</w:t>
      </w:r>
    </w:p>
    <w:p w14:paraId="68083106" w14:textId="7E55E63B" w:rsidR="0096388C" w:rsidRPr="0023179A" w:rsidRDefault="00DB38DE" w:rsidP="00E3502E">
      <w:pPr>
        <w:ind w:left="708"/>
        <w:rPr>
          <w:b/>
          <w:sz w:val="24"/>
          <w:szCs w:val="24"/>
        </w:rPr>
      </w:pPr>
      <w:r>
        <w:rPr>
          <w:i/>
          <w:sz w:val="24"/>
          <w:szCs w:val="24"/>
        </w:rPr>
        <w:t>Ratto di Proserpina</w:t>
      </w:r>
      <w:r w:rsidRPr="0023179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David,</w:t>
      </w:r>
      <w:r w:rsidR="00C57895">
        <w:rPr>
          <w:i/>
          <w:sz w:val="24"/>
          <w:szCs w:val="24"/>
        </w:rPr>
        <w:t xml:space="preserve"> </w:t>
      </w:r>
      <w:r w:rsidR="0096388C" w:rsidRPr="0023179A">
        <w:rPr>
          <w:i/>
          <w:sz w:val="24"/>
          <w:szCs w:val="24"/>
        </w:rPr>
        <w:t xml:space="preserve">Apollo e Dafne, L’Estasi </w:t>
      </w:r>
      <w:proofErr w:type="gramStart"/>
      <w:r w:rsidR="0096388C" w:rsidRPr="0023179A">
        <w:rPr>
          <w:i/>
          <w:sz w:val="24"/>
          <w:szCs w:val="24"/>
        </w:rPr>
        <w:t xml:space="preserve">di  </w:t>
      </w:r>
      <w:r w:rsidR="001A6827" w:rsidRPr="0023179A">
        <w:rPr>
          <w:i/>
          <w:sz w:val="24"/>
          <w:szCs w:val="24"/>
        </w:rPr>
        <w:t>S</w:t>
      </w:r>
      <w:r w:rsidR="0096388C" w:rsidRPr="0023179A">
        <w:rPr>
          <w:i/>
          <w:sz w:val="24"/>
          <w:szCs w:val="24"/>
        </w:rPr>
        <w:t>anta</w:t>
      </w:r>
      <w:proofErr w:type="gramEnd"/>
      <w:r w:rsidR="0096388C" w:rsidRPr="0023179A">
        <w:rPr>
          <w:i/>
          <w:sz w:val="24"/>
          <w:szCs w:val="24"/>
        </w:rPr>
        <w:t xml:space="preserve"> Teresa</w:t>
      </w:r>
      <w:r>
        <w:rPr>
          <w:i/>
          <w:sz w:val="24"/>
          <w:szCs w:val="24"/>
        </w:rPr>
        <w:t>,</w:t>
      </w:r>
      <w:r w:rsidR="00C57895">
        <w:rPr>
          <w:i/>
          <w:sz w:val="24"/>
          <w:szCs w:val="24"/>
        </w:rPr>
        <w:t xml:space="preserve"> B</w:t>
      </w:r>
      <w:r w:rsidR="0096388C" w:rsidRPr="0023179A">
        <w:rPr>
          <w:i/>
          <w:sz w:val="24"/>
          <w:szCs w:val="24"/>
        </w:rPr>
        <w:t xml:space="preserve">aldacchino di San </w:t>
      </w:r>
      <w:r w:rsidR="001A6827" w:rsidRPr="0023179A">
        <w:rPr>
          <w:i/>
          <w:sz w:val="24"/>
          <w:szCs w:val="24"/>
        </w:rPr>
        <w:t>Pietro</w:t>
      </w:r>
      <w:r w:rsidR="00F45916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Monumento funebre a Urbano VIII, </w:t>
      </w:r>
      <w:r w:rsidR="001A6827" w:rsidRPr="0023179A">
        <w:rPr>
          <w:i/>
          <w:sz w:val="24"/>
          <w:szCs w:val="24"/>
        </w:rPr>
        <w:t xml:space="preserve">Colonnato di Piazza San </w:t>
      </w:r>
      <w:r w:rsidR="0096388C" w:rsidRPr="0023179A">
        <w:rPr>
          <w:i/>
          <w:sz w:val="24"/>
          <w:szCs w:val="24"/>
        </w:rPr>
        <w:t>Pietro.</w:t>
      </w:r>
      <w:r w:rsidR="0096388C" w:rsidRPr="0023179A">
        <w:rPr>
          <w:b/>
          <w:sz w:val="24"/>
          <w:szCs w:val="24"/>
        </w:rPr>
        <w:t xml:space="preserve">       </w:t>
      </w:r>
    </w:p>
    <w:p w14:paraId="1D4DA6B9" w14:textId="77777777" w:rsidR="00C57895" w:rsidRDefault="0096388C" w:rsidP="00E3502E">
      <w:pPr>
        <w:tabs>
          <w:tab w:val="left" w:pos="1418"/>
        </w:tabs>
        <w:rPr>
          <w:b/>
          <w:sz w:val="24"/>
          <w:szCs w:val="24"/>
        </w:rPr>
      </w:pPr>
      <w:r w:rsidRPr="0023179A">
        <w:rPr>
          <w:b/>
          <w:sz w:val="24"/>
          <w:szCs w:val="24"/>
        </w:rPr>
        <w:t xml:space="preserve">       </w:t>
      </w:r>
    </w:p>
    <w:p w14:paraId="3ABCB4CB" w14:textId="77777777" w:rsidR="00DB38DE" w:rsidRPr="00DB38DE" w:rsidRDefault="0096388C" w:rsidP="00E3502E">
      <w:pPr>
        <w:pStyle w:val="Paragrafoelenco"/>
        <w:numPr>
          <w:ilvl w:val="0"/>
          <w:numId w:val="16"/>
        </w:numPr>
        <w:tabs>
          <w:tab w:val="left" w:pos="1418"/>
        </w:tabs>
        <w:rPr>
          <w:sz w:val="24"/>
          <w:szCs w:val="24"/>
        </w:rPr>
      </w:pPr>
      <w:r w:rsidRPr="00442DFA">
        <w:rPr>
          <w:b/>
          <w:sz w:val="24"/>
          <w:szCs w:val="24"/>
        </w:rPr>
        <w:t xml:space="preserve">Francesco Borromini: </w:t>
      </w:r>
      <w:r w:rsidR="00DB38DE" w:rsidRPr="00DB38DE">
        <w:rPr>
          <w:bCs/>
          <w:sz w:val="24"/>
          <w:szCs w:val="24"/>
        </w:rPr>
        <w:t>una nuova conce</w:t>
      </w:r>
      <w:r w:rsidR="00DB38DE">
        <w:rPr>
          <w:bCs/>
          <w:sz w:val="24"/>
          <w:szCs w:val="24"/>
        </w:rPr>
        <w:t>z</w:t>
      </w:r>
      <w:r w:rsidR="00DB38DE" w:rsidRPr="00DB38DE">
        <w:rPr>
          <w:bCs/>
          <w:sz w:val="24"/>
          <w:szCs w:val="24"/>
        </w:rPr>
        <w:t>ione dello spazio</w:t>
      </w:r>
      <w:r w:rsidR="00DB38DE">
        <w:rPr>
          <w:bCs/>
          <w:sz w:val="24"/>
          <w:szCs w:val="24"/>
        </w:rPr>
        <w:t xml:space="preserve">. </w:t>
      </w:r>
    </w:p>
    <w:p w14:paraId="4701BE21" w14:textId="77455AE3" w:rsidR="0096388C" w:rsidRPr="00442DFA" w:rsidRDefault="0096388C" w:rsidP="00DB38DE">
      <w:pPr>
        <w:pStyle w:val="Paragrafoelenco"/>
        <w:tabs>
          <w:tab w:val="left" w:pos="1418"/>
        </w:tabs>
        <w:rPr>
          <w:sz w:val="24"/>
          <w:szCs w:val="24"/>
        </w:rPr>
      </w:pPr>
      <w:r w:rsidRPr="00DB38DE">
        <w:rPr>
          <w:bCs/>
          <w:i/>
          <w:sz w:val="24"/>
          <w:szCs w:val="24"/>
        </w:rPr>
        <w:t>S</w:t>
      </w:r>
      <w:r w:rsidRPr="00442DFA">
        <w:rPr>
          <w:i/>
          <w:sz w:val="24"/>
          <w:szCs w:val="24"/>
        </w:rPr>
        <w:t>an Carlo alle Quattro Fontane</w:t>
      </w:r>
      <w:r w:rsidR="00017DF9" w:rsidRPr="00442DFA">
        <w:rPr>
          <w:i/>
          <w:sz w:val="24"/>
          <w:szCs w:val="24"/>
        </w:rPr>
        <w:t>, Sant’Ivo alla Sapienza</w:t>
      </w:r>
      <w:r w:rsidR="009F578B" w:rsidRPr="00442DFA">
        <w:rPr>
          <w:i/>
          <w:sz w:val="24"/>
          <w:szCs w:val="24"/>
        </w:rPr>
        <w:t>.</w:t>
      </w:r>
      <w:r w:rsidRPr="00442DFA">
        <w:rPr>
          <w:sz w:val="24"/>
          <w:szCs w:val="24"/>
        </w:rPr>
        <w:tab/>
      </w:r>
    </w:p>
    <w:p w14:paraId="28E7D74C" w14:textId="77777777" w:rsidR="00442DFA" w:rsidRDefault="00442DFA" w:rsidP="00E3502E">
      <w:pPr>
        <w:ind w:left="426"/>
        <w:rPr>
          <w:b/>
          <w:sz w:val="24"/>
          <w:szCs w:val="24"/>
        </w:rPr>
      </w:pPr>
    </w:p>
    <w:p w14:paraId="613B5A3F" w14:textId="77777777" w:rsidR="00B31533" w:rsidRPr="00442DFA" w:rsidRDefault="00173207" w:rsidP="00E3502E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442DFA">
        <w:rPr>
          <w:b/>
          <w:sz w:val="24"/>
          <w:szCs w:val="24"/>
        </w:rPr>
        <w:t>Guarino Guarini</w:t>
      </w:r>
      <w:r w:rsidRPr="00442DFA">
        <w:rPr>
          <w:sz w:val="24"/>
          <w:szCs w:val="24"/>
        </w:rPr>
        <w:t xml:space="preserve">: </w:t>
      </w:r>
      <w:r w:rsidRPr="00442DFA">
        <w:rPr>
          <w:i/>
          <w:sz w:val="24"/>
          <w:szCs w:val="24"/>
        </w:rPr>
        <w:t xml:space="preserve">Cappella della Santa Sindone, </w:t>
      </w:r>
      <w:r w:rsidR="00442DFA">
        <w:rPr>
          <w:i/>
          <w:sz w:val="24"/>
          <w:szCs w:val="24"/>
        </w:rPr>
        <w:t xml:space="preserve">Chiesa di </w:t>
      </w:r>
      <w:r w:rsidRPr="00442DFA">
        <w:rPr>
          <w:i/>
          <w:sz w:val="24"/>
          <w:szCs w:val="24"/>
        </w:rPr>
        <w:t>San Lorenzo</w:t>
      </w:r>
      <w:r w:rsidR="00442DFA">
        <w:rPr>
          <w:i/>
          <w:sz w:val="24"/>
          <w:szCs w:val="24"/>
        </w:rPr>
        <w:t>.</w:t>
      </w:r>
      <w:r w:rsidR="00D60CAA" w:rsidRPr="00442DFA">
        <w:rPr>
          <w:sz w:val="24"/>
          <w:szCs w:val="24"/>
        </w:rPr>
        <w:t xml:space="preserve">    </w:t>
      </w:r>
    </w:p>
    <w:p w14:paraId="3D020259" w14:textId="77777777" w:rsidR="00505CB2" w:rsidRDefault="00505CB2" w:rsidP="000F347F">
      <w:pPr>
        <w:spacing w:line="276" w:lineRule="auto"/>
        <w:rPr>
          <w:b/>
          <w:sz w:val="24"/>
          <w:szCs w:val="24"/>
        </w:rPr>
      </w:pPr>
    </w:p>
    <w:p w14:paraId="1120D38C" w14:textId="77777777" w:rsidR="00B31533" w:rsidRDefault="00B31533" w:rsidP="000F34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SETTECENTO</w:t>
      </w:r>
    </w:p>
    <w:p w14:paraId="336052B7" w14:textId="4E64729A" w:rsidR="00505CB2" w:rsidRDefault="00505CB2" w:rsidP="000F347F">
      <w:pPr>
        <w:spacing w:line="276" w:lineRule="auto"/>
        <w:rPr>
          <w:sz w:val="24"/>
          <w:szCs w:val="24"/>
        </w:rPr>
      </w:pPr>
      <w:r w:rsidRPr="00505CB2">
        <w:rPr>
          <w:sz w:val="24"/>
          <w:szCs w:val="24"/>
        </w:rPr>
        <w:t>Caratteri generali</w:t>
      </w:r>
    </w:p>
    <w:p w14:paraId="7E8D6EC9" w14:textId="02F52116" w:rsidR="00DB38DE" w:rsidRPr="00DB38DE" w:rsidRDefault="00DB38DE" w:rsidP="00DB38DE">
      <w:pPr>
        <w:pStyle w:val="Paragrafoelenco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DB38DE">
        <w:rPr>
          <w:b/>
          <w:bCs/>
          <w:sz w:val="24"/>
          <w:szCs w:val="24"/>
        </w:rPr>
        <w:t>Filippo Juvarra</w:t>
      </w:r>
      <w:r w:rsidRPr="00DB38DE">
        <w:rPr>
          <w:sz w:val="24"/>
          <w:szCs w:val="24"/>
        </w:rPr>
        <w:t xml:space="preserve">: </w:t>
      </w:r>
      <w:r w:rsidRPr="00DB38DE">
        <w:rPr>
          <w:i/>
          <w:iCs/>
          <w:sz w:val="24"/>
          <w:szCs w:val="24"/>
        </w:rPr>
        <w:t>Basilica di Superga</w:t>
      </w:r>
    </w:p>
    <w:p w14:paraId="1102F162" w14:textId="0536A73E" w:rsidR="00DB38DE" w:rsidRPr="00DB38DE" w:rsidRDefault="00DB38DE" w:rsidP="00DB38DE">
      <w:pPr>
        <w:pStyle w:val="Paragrafoelenco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DB38DE">
        <w:rPr>
          <w:b/>
          <w:bCs/>
          <w:sz w:val="24"/>
          <w:szCs w:val="24"/>
        </w:rPr>
        <w:t>Luigi Vanvitelli</w:t>
      </w:r>
      <w:r w:rsidRPr="00DB38DE">
        <w:rPr>
          <w:sz w:val="24"/>
          <w:szCs w:val="24"/>
        </w:rPr>
        <w:t xml:space="preserve">: </w:t>
      </w:r>
      <w:r w:rsidRPr="00DB38DE">
        <w:rPr>
          <w:i/>
          <w:iCs/>
          <w:sz w:val="24"/>
          <w:szCs w:val="24"/>
        </w:rPr>
        <w:t>Reggia di Caserta</w:t>
      </w:r>
    </w:p>
    <w:p w14:paraId="1151FA72" w14:textId="77777777" w:rsidR="002113AC" w:rsidRPr="00DB38DE" w:rsidRDefault="00764801" w:rsidP="00DB38DE">
      <w:pPr>
        <w:pStyle w:val="Paragrafoelenco"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DB38DE">
        <w:rPr>
          <w:b/>
          <w:sz w:val="24"/>
          <w:szCs w:val="24"/>
        </w:rPr>
        <w:t xml:space="preserve">Il Vedutismo: </w:t>
      </w:r>
      <w:r w:rsidR="005A3A29" w:rsidRPr="00DB38DE">
        <w:rPr>
          <w:b/>
          <w:sz w:val="24"/>
          <w:szCs w:val="24"/>
        </w:rPr>
        <w:t xml:space="preserve">Canaletto </w:t>
      </w:r>
      <w:r w:rsidRPr="00DB38DE">
        <w:rPr>
          <w:b/>
          <w:sz w:val="24"/>
          <w:szCs w:val="24"/>
        </w:rPr>
        <w:t>e Guardi</w:t>
      </w:r>
    </w:p>
    <w:p w14:paraId="1101913A" w14:textId="77777777" w:rsidR="000F347F" w:rsidRPr="00442DFA" w:rsidRDefault="000F347F" w:rsidP="000F347F">
      <w:pPr>
        <w:pStyle w:val="Paragrafoelenco"/>
        <w:spacing w:line="276" w:lineRule="auto"/>
        <w:ind w:left="1078"/>
        <w:rPr>
          <w:b/>
          <w:sz w:val="24"/>
          <w:szCs w:val="24"/>
        </w:rPr>
      </w:pPr>
    </w:p>
    <w:p w14:paraId="042D1F30" w14:textId="77777777" w:rsidR="00CF3D65" w:rsidRPr="00505CB2" w:rsidRDefault="002113AC" w:rsidP="000F347F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>IL NEOCLASSICISMO</w:t>
      </w:r>
    </w:p>
    <w:p w14:paraId="521221FE" w14:textId="58E07203" w:rsidR="002113AC" w:rsidRDefault="00CF3D65" w:rsidP="000F347F">
      <w:pPr>
        <w:spacing w:line="276" w:lineRule="auto"/>
        <w:jc w:val="both"/>
        <w:rPr>
          <w:sz w:val="24"/>
          <w:szCs w:val="24"/>
        </w:rPr>
      </w:pPr>
      <w:r w:rsidRPr="0023179A">
        <w:rPr>
          <w:sz w:val="24"/>
          <w:szCs w:val="24"/>
        </w:rPr>
        <w:t>Caratteri generali</w:t>
      </w:r>
      <w:r w:rsidR="002113AC" w:rsidRPr="0023179A">
        <w:rPr>
          <w:sz w:val="24"/>
          <w:szCs w:val="24"/>
        </w:rPr>
        <w:t xml:space="preserve"> </w:t>
      </w:r>
    </w:p>
    <w:p w14:paraId="3582D49A" w14:textId="5CC6680C" w:rsidR="00F45916" w:rsidRPr="00F45916" w:rsidRDefault="00F45916" w:rsidP="008023F0">
      <w:pPr>
        <w:pStyle w:val="Paragrafoelenco"/>
        <w:numPr>
          <w:ilvl w:val="0"/>
          <w:numId w:val="22"/>
        </w:numPr>
        <w:overflowPunct/>
        <w:spacing w:line="276" w:lineRule="auto"/>
        <w:jc w:val="both"/>
        <w:rPr>
          <w:sz w:val="24"/>
          <w:szCs w:val="24"/>
        </w:rPr>
      </w:pPr>
      <w:r w:rsidRPr="00F45916">
        <w:rPr>
          <w:rFonts w:eastAsiaTheme="minorHAnsi"/>
          <w:b/>
          <w:bCs/>
          <w:color w:val="404040"/>
          <w:sz w:val="24"/>
          <w:szCs w:val="24"/>
          <w:lang w:eastAsia="en-US"/>
        </w:rPr>
        <w:t>J. J. Winckelmann</w:t>
      </w:r>
      <w:r w:rsidRPr="00F45916">
        <w:rPr>
          <w:rFonts w:eastAsiaTheme="minorHAnsi"/>
          <w:color w:val="404040"/>
          <w:sz w:val="24"/>
          <w:szCs w:val="24"/>
          <w:lang w:eastAsia="en-US"/>
        </w:rPr>
        <w:t xml:space="preserve">, il bello ideale e il concetto di imitazione dei classici. </w:t>
      </w:r>
    </w:p>
    <w:p w14:paraId="1CAEF7E6" w14:textId="6FCB1FA2" w:rsidR="00764801" w:rsidRPr="00DB38DE" w:rsidRDefault="002113AC" w:rsidP="00DB38DE">
      <w:pPr>
        <w:pStyle w:val="Paragrafoelenco"/>
        <w:numPr>
          <w:ilvl w:val="0"/>
          <w:numId w:val="22"/>
        </w:numPr>
        <w:spacing w:line="276" w:lineRule="auto"/>
        <w:rPr>
          <w:sz w:val="24"/>
          <w:szCs w:val="24"/>
        </w:rPr>
      </w:pPr>
      <w:proofErr w:type="gramStart"/>
      <w:r w:rsidRPr="00DB38DE">
        <w:rPr>
          <w:b/>
          <w:sz w:val="24"/>
          <w:szCs w:val="24"/>
        </w:rPr>
        <w:t>Canova</w:t>
      </w:r>
      <w:r w:rsidRPr="00DB38DE">
        <w:rPr>
          <w:sz w:val="24"/>
          <w:szCs w:val="24"/>
        </w:rPr>
        <w:t> :</w:t>
      </w:r>
      <w:proofErr w:type="gramEnd"/>
      <w:r w:rsidR="00764801" w:rsidRPr="00DB38DE">
        <w:rPr>
          <w:sz w:val="24"/>
          <w:szCs w:val="24"/>
        </w:rPr>
        <w:t xml:space="preserve"> linguaggio dell’artista, procedimento esecutivo dall’ideazione all’opera finita.</w:t>
      </w:r>
      <w:r w:rsidRPr="00DB38DE">
        <w:rPr>
          <w:sz w:val="24"/>
          <w:szCs w:val="24"/>
        </w:rPr>
        <w:t xml:space="preserve"> </w:t>
      </w:r>
    </w:p>
    <w:p w14:paraId="79081326" w14:textId="290305FA" w:rsidR="000F347F" w:rsidRPr="00764801" w:rsidRDefault="00764801" w:rsidP="00492C1E">
      <w:pPr>
        <w:ind w:left="360"/>
        <w:rPr>
          <w:sz w:val="24"/>
          <w:szCs w:val="24"/>
        </w:rPr>
      </w:pPr>
      <w:r w:rsidRPr="00DB38DE">
        <w:rPr>
          <w:i/>
          <w:sz w:val="24"/>
          <w:szCs w:val="24"/>
        </w:rPr>
        <w:t xml:space="preserve">Teseo sul Minotauro, </w:t>
      </w:r>
      <w:r w:rsidR="002113AC" w:rsidRPr="00DB38DE">
        <w:rPr>
          <w:i/>
          <w:sz w:val="24"/>
          <w:szCs w:val="24"/>
        </w:rPr>
        <w:t xml:space="preserve">Amore e Psiche, </w:t>
      </w:r>
      <w:proofErr w:type="spellStart"/>
      <w:r w:rsidR="002113AC" w:rsidRPr="00DB38DE">
        <w:rPr>
          <w:i/>
          <w:sz w:val="24"/>
          <w:szCs w:val="24"/>
        </w:rPr>
        <w:t>Ebe</w:t>
      </w:r>
      <w:proofErr w:type="spellEnd"/>
      <w:r w:rsidR="002113AC" w:rsidRPr="00DB38DE">
        <w:rPr>
          <w:i/>
          <w:sz w:val="24"/>
          <w:szCs w:val="24"/>
        </w:rPr>
        <w:t xml:space="preserve">, Paolina Borghese come </w:t>
      </w:r>
      <w:r w:rsidR="00A929CE" w:rsidRPr="00DB38DE">
        <w:rPr>
          <w:i/>
          <w:sz w:val="24"/>
          <w:szCs w:val="24"/>
        </w:rPr>
        <w:t>V</w:t>
      </w:r>
      <w:r w:rsidR="00032A0B" w:rsidRPr="00DB38DE">
        <w:rPr>
          <w:i/>
          <w:sz w:val="24"/>
          <w:szCs w:val="24"/>
        </w:rPr>
        <w:t>enere vincitrice,</w:t>
      </w:r>
      <w:r w:rsidR="00A929CE" w:rsidRPr="00DB38DE">
        <w:rPr>
          <w:b/>
          <w:sz w:val="24"/>
          <w:szCs w:val="24"/>
        </w:rPr>
        <w:t xml:space="preserve"> </w:t>
      </w:r>
      <w:r w:rsidR="002113AC" w:rsidRPr="00DB38DE">
        <w:rPr>
          <w:i/>
          <w:sz w:val="24"/>
          <w:szCs w:val="24"/>
        </w:rPr>
        <w:t>Monumento</w:t>
      </w:r>
      <w:r w:rsidRPr="00DB38DE">
        <w:rPr>
          <w:i/>
          <w:sz w:val="24"/>
          <w:szCs w:val="24"/>
        </w:rPr>
        <w:t xml:space="preserve"> </w:t>
      </w:r>
      <w:r w:rsidR="002113AC" w:rsidRPr="00DB38DE">
        <w:rPr>
          <w:i/>
          <w:sz w:val="24"/>
          <w:szCs w:val="24"/>
        </w:rPr>
        <w:t xml:space="preserve">funebre a Maria </w:t>
      </w:r>
      <w:r w:rsidRPr="00DB38DE">
        <w:rPr>
          <w:i/>
          <w:sz w:val="24"/>
          <w:szCs w:val="24"/>
        </w:rPr>
        <w:t>Cristina d’Austri</w:t>
      </w:r>
      <w:r w:rsidR="00492C1E">
        <w:rPr>
          <w:i/>
          <w:sz w:val="24"/>
          <w:szCs w:val="24"/>
        </w:rPr>
        <w:t>a</w:t>
      </w:r>
    </w:p>
    <w:p w14:paraId="45D394A9" w14:textId="20AFB849" w:rsidR="002113AC" w:rsidRDefault="002113AC" w:rsidP="00DB38DE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DB38DE">
        <w:rPr>
          <w:b/>
          <w:sz w:val="24"/>
          <w:szCs w:val="24"/>
        </w:rPr>
        <w:t>J-L. David</w:t>
      </w:r>
      <w:r w:rsidRPr="00DB38DE">
        <w:rPr>
          <w:sz w:val="24"/>
          <w:szCs w:val="24"/>
        </w:rPr>
        <w:t xml:space="preserve">: </w:t>
      </w:r>
      <w:r w:rsidRPr="00DB38DE">
        <w:rPr>
          <w:i/>
          <w:sz w:val="24"/>
          <w:szCs w:val="24"/>
        </w:rPr>
        <w:t>Il giuramento degli Orazi, La morte di Marat</w:t>
      </w:r>
      <w:r w:rsidRPr="00DB38DE">
        <w:rPr>
          <w:sz w:val="24"/>
          <w:szCs w:val="24"/>
        </w:rPr>
        <w:t xml:space="preserve"> </w:t>
      </w:r>
    </w:p>
    <w:p w14:paraId="60FAFAF9" w14:textId="77777777" w:rsidR="002113AC" w:rsidRPr="0023179A" w:rsidRDefault="002113AC" w:rsidP="000F347F">
      <w:pPr>
        <w:spacing w:line="276" w:lineRule="auto"/>
        <w:jc w:val="both"/>
        <w:rPr>
          <w:b/>
          <w:sz w:val="24"/>
          <w:szCs w:val="24"/>
        </w:rPr>
      </w:pPr>
    </w:p>
    <w:p w14:paraId="177B0BA9" w14:textId="77777777" w:rsidR="002113AC" w:rsidRPr="00505CB2" w:rsidRDefault="002113AC" w:rsidP="000F347F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>IL ROMANTICISMO</w:t>
      </w:r>
    </w:p>
    <w:p w14:paraId="667B06C4" w14:textId="708E8433" w:rsidR="002113AC" w:rsidRPr="0023179A" w:rsidRDefault="00492C1E" w:rsidP="000F347F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 generali</w:t>
      </w:r>
    </w:p>
    <w:p w14:paraId="076FC2A8" w14:textId="0928A2FA" w:rsidR="003A28C0" w:rsidRPr="00492C1E" w:rsidRDefault="00C750A8" w:rsidP="003A7532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492C1E">
        <w:rPr>
          <w:b/>
          <w:sz w:val="24"/>
          <w:szCs w:val="24"/>
        </w:rPr>
        <w:t>Friedrich</w:t>
      </w:r>
      <w:r w:rsidRPr="00492C1E">
        <w:rPr>
          <w:sz w:val="24"/>
          <w:szCs w:val="24"/>
        </w:rPr>
        <w:t xml:space="preserve">: </w:t>
      </w:r>
      <w:r w:rsidRPr="00492C1E">
        <w:rPr>
          <w:i/>
          <w:sz w:val="24"/>
          <w:szCs w:val="24"/>
        </w:rPr>
        <w:t xml:space="preserve">Viandante in un mare di nebbia, </w:t>
      </w:r>
      <w:r w:rsidR="00764801" w:rsidRPr="00492C1E">
        <w:rPr>
          <w:i/>
          <w:sz w:val="24"/>
          <w:szCs w:val="24"/>
        </w:rPr>
        <w:t>Il mare di ghiaccio</w:t>
      </w:r>
    </w:p>
    <w:p w14:paraId="2D0AEB30" w14:textId="4FAF1FFC" w:rsidR="003A28C0" w:rsidRPr="00492C1E" w:rsidRDefault="00C750A8" w:rsidP="00623278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492C1E">
        <w:rPr>
          <w:b/>
          <w:sz w:val="24"/>
          <w:szCs w:val="24"/>
        </w:rPr>
        <w:t>Turner</w:t>
      </w:r>
      <w:r w:rsidRPr="00492C1E">
        <w:rPr>
          <w:sz w:val="24"/>
          <w:szCs w:val="24"/>
        </w:rPr>
        <w:t xml:space="preserve">: </w:t>
      </w:r>
      <w:r w:rsidRPr="00492C1E">
        <w:rPr>
          <w:i/>
          <w:sz w:val="24"/>
          <w:szCs w:val="24"/>
        </w:rPr>
        <w:t xml:space="preserve">Ombra </w:t>
      </w:r>
      <w:r w:rsidR="00764801" w:rsidRPr="00492C1E">
        <w:rPr>
          <w:i/>
          <w:sz w:val="24"/>
          <w:szCs w:val="24"/>
        </w:rPr>
        <w:t xml:space="preserve">e </w:t>
      </w:r>
      <w:r w:rsidR="00492C1E" w:rsidRPr="00492C1E">
        <w:rPr>
          <w:i/>
          <w:sz w:val="24"/>
          <w:szCs w:val="24"/>
        </w:rPr>
        <w:t>tenebre, la sera del diluvio.</w:t>
      </w:r>
    </w:p>
    <w:p w14:paraId="286FCCE1" w14:textId="53B9712E" w:rsidR="003A28C0" w:rsidRPr="00492C1E" w:rsidRDefault="002113AC" w:rsidP="004D64FB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proofErr w:type="gramStart"/>
      <w:r w:rsidRPr="00492C1E">
        <w:rPr>
          <w:b/>
          <w:sz w:val="24"/>
          <w:szCs w:val="24"/>
        </w:rPr>
        <w:t>Géricault</w:t>
      </w:r>
      <w:r w:rsidRPr="00492C1E">
        <w:rPr>
          <w:sz w:val="24"/>
          <w:szCs w:val="24"/>
        </w:rPr>
        <w:t> :</w:t>
      </w:r>
      <w:proofErr w:type="gramEnd"/>
      <w:r w:rsidRPr="00492C1E">
        <w:rPr>
          <w:sz w:val="24"/>
          <w:szCs w:val="24"/>
        </w:rPr>
        <w:t xml:space="preserve">  </w:t>
      </w:r>
      <w:r w:rsidRPr="00492C1E">
        <w:rPr>
          <w:i/>
          <w:sz w:val="24"/>
          <w:szCs w:val="24"/>
        </w:rPr>
        <w:t xml:space="preserve"> </w:t>
      </w:r>
      <w:r w:rsidR="00392731" w:rsidRPr="00492C1E">
        <w:rPr>
          <w:i/>
          <w:sz w:val="24"/>
          <w:szCs w:val="24"/>
        </w:rPr>
        <w:t>L</w:t>
      </w:r>
      <w:r w:rsidRPr="00492C1E">
        <w:rPr>
          <w:i/>
          <w:sz w:val="24"/>
          <w:szCs w:val="24"/>
        </w:rPr>
        <w:t>a</w:t>
      </w:r>
      <w:r w:rsidR="00392731" w:rsidRPr="00492C1E">
        <w:rPr>
          <w:i/>
          <w:sz w:val="24"/>
          <w:szCs w:val="24"/>
        </w:rPr>
        <w:t xml:space="preserve"> </w:t>
      </w:r>
      <w:r w:rsidR="00C750A8" w:rsidRPr="00492C1E">
        <w:rPr>
          <w:i/>
          <w:sz w:val="24"/>
          <w:szCs w:val="24"/>
        </w:rPr>
        <w:t>zattera della Medusa</w:t>
      </w:r>
      <w:r w:rsidR="00764801" w:rsidRPr="00492C1E">
        <w:rPr>
          <w:i/>
          <w:sz w:val="24"/>
          <w:szCs w:val="24"/>
        </w:rPr>
        <w:t>, Ritratti di alienati con monomania</w:t>
      </w:r>
      <w:r w:rsidRPr="00492C1E">
        <w:rPr>
          <w:i/>
          <w:sz w:val="24"/>
          <w:szCs w:val="24"/>
        </w:rPr>
        <w:t xml:space="preserve"> </w:t>
      </w:r>
    </w:p>
    <w:p w14:paraId="641394C6" w14:textId="459E68C8" w:rsidR="00C750A8" w:rsidRDefault="002113AC" w:rsidP="003A28C0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proofErr w:type="gramStart"/>
      <w:r w:rsidRPr="00123FAD">
        <w:rPr>
          <w:b/>
          <w:sz w:val="24"/>
          <w:szCs w:val="24"/>
        </w:rPr>
        <w:t>Delacroix</w:t>
      </w:r>
      <w:r w:rsidRPr="00123FAD">
        <w:rPr>
          <w:sz w:val="24"/>
          <w:szCs w:val="24"/>
        </w:rPr>
        <w:t> :</w:t>
      </w:r>
      <w:proofErr w:type="gramEnd"/>
      <w:r w:rsidRPr="00123FAD">
        <w:rPr>
          <w:sz w:val="24"/>
          <w:szCs w:val="24"/>
        </w:rPr>
        <w:t xml:space="preserve"> </w:t>
      </w:r>
      <w:r w:rsidRPr="00123FAD">
        <w:rPr>
          <w:i/>
          <w:sz w:val="24"/>
          <w:szCs w:val="24"/>
        </w:rPr>
        <w:t>La barca di Dante</w:t>
      </w:r>
      <w:r w:rsidR="00392731" w:rsidRPr="00123FAD">
        <w:rPr>
          <w:i/>
          <w:sz w:val="24"/>
          <w:szCs w:val="24"/>
        </w:rPr>
        <w:t>, La Libertà che guida il popolo</w:t>
      </w:r>
      <w:r w:rsidRPr="00123FAD">
        <w:rPr>
          <w:i/>
          <w:sz w:val="24"/>
          <w:szCs w:val="24"/>
        </w:rPr>
        <w:t xml:space="preserve"> </w:t>
      </w:r>
    </w:p>
    <w:p w14:paraId="068E1851" w14:textId="77777777" w:rsidR="00492C1E" w:rsidRDefault="00492C1E" w:rsidP="00492C1E">
      <w:pPr>
        <w:spacing w:line="276" w:lineRule="auto"/>
        <w:jc w:val="both"/>
        <w:rPr>
          <w:b/>
          <w:sz w:val="24"/>
          <w:szCs w:val="24"/>
        </w:rPr>
      </w:pPr>
    </w:p>
    <w:p w14:paraId="075E1EB2" w14:textId="3AD6293D" w:rsidR="00492C1E" w:rsidRPr="00505CB2" w:rsidRDefault="00492C1E" w:rsidP="00492C1E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 xml:space="preserve">IL </w:t>
      </w:r>
      <w:r>
        <w:rPr>
          <w:b/>
          <w:sz w:val="24"/>
          <w:szCs w:val="24"/>
        </w:rPr>
        <w:t>REALISMO</w:t>
      </w:r>
    </w:p>
    <w:p w14:paraId="40CC398D" w14:textId="77777777" w:rsidR="00492C1E" w:rsidRPr="0023179A" w:rsidRDefault="00492C1E" w:rsidP="00492C1E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 generali</w:t>
      </w:r>
    </w:p>
    <w:p w14:paraId="69268F8E" w14:textId="1FE9E539" w:rsidR="00492C1E" w:rsidRDefault="00492C1E" w:rsidP="00755638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492C1E">
        <w:rPr>
          <w:b/>
          <w:sz w:val="24"/>
          <w:szCs w:val="24"/>
        </w:rPr>
        <w:t>G. Courbet</w:t>
      </w:r>
      <w:r w:rsidRPr="00492C1E">
        <w:rPr>
          <w:sz w:val="24"/>
          <w:szCs w:val="24"/>
        </w:rPr>
        <w:t xml:space="preserve">: </w:t>
      </w:r>
      <w:r w:rsidRPr="00492C1E">
        <w:rPr>
          <w:i/>
          <w:sz w:val="24"/>
          <w:szCs w:val="24"/>
        </w:rPr>
        <w:t>Signorine sull</w:t>
      </w:r>
      <w:r>
        <w:rPr>
          <w:i/>
          <w:sz w:val="24"/>
          <w:szCs w:val="24"/>
        </w:rPr>
        <w:t>a</w:t>
      </w:r>
      <w:r w:rsidRPr="00492C1E">
        <w:rPr>
          <w:i/>
          <w:sz w:val="24"/>
          <w:szCs w:val="24"/>
        </w:rPr>
        <w:t xml:space="preserve"> riv</w:t>
      </w:r>
      <w:r>
        <w:rPr>
          <w:i/>
          <w:sz w:val="24"/>
          <w:szCs w:val="24"/>
        </w:rPr>
        <w:t>a</w:t>
      </w:r>
      <w:r w:rsidRPr="00492C1E">
        <w:rPr>
          <w:i/>
          <w:sz w:val="24"/>
          <w:szCs w:val="24"/>
        </w:rPr>
        <w:t xml:space="preserve"> della Senna, Gli spaccapietre</w:t>
      </w:r>
    </w:p>
    <w:p w14:paraId="08E4D1D2" w14:textId="77777777" w:rsidR="00F45916" w:rsidRDefault="00F45916" w:rsidP="0044352F">
      <w:pPr>
        <w:jc w:val="both"/>
        <w:rPr>
          <w:b/>
          <w:bCs/>
          <w:iCs/>
          <w:sz w:val="24"/>
          <w:szCs w:val="24"/>
        </w:rPr>
      </w:pPr>
    </w:p>
    <w:p w14:paraId="514E7565" w14:textId="42927D7C" w:rsidR="0044352F" w:rsidRDefault="0044352F" w:rsidP="0044352F">
      <w:pPr>
        <w:jc w:val="both"/>
        <w:rPr>
          <w:i/>
          <w:sz w:val="24"/>
          <w:szCs w:val="24"/>
        </w:rPr>
      </w:pPr>
      <w:r w:rsidRPr="0044352F">
        <w:rPr>
          <w:b/>
          <w:bCs/>
          <w:iCs/>
          <w:sz w:val="24"/>
          <w:szCs w:val="24"/>
        </w:rPr>
        <w:t>LA NUOVA ARCHITETTURA IN FERRO E VETRO</w:t>
      </w:r>
    </w:p>
    <w:p w14:paraId="6FE0B2C6" w14:textId="49FA8F4A" w:rsidR="0044352F" w:rsidRPr="0044352F" w:rsidRDefault="0044352F" w:rsidP="0044352F">
      <w:pPr>
        <w:jc w:val="both"/>
        <w:rPr>
          <w:i/>
          <w:sz w:val="24"/>
          <w:szCs w:val="24"/>
        </w:rPr>
      </w:pPr>
      <w:r w:rsidRPr="0044352F">
        <w:rPr>
          <w:iCs/>
          <w:sz w:val="24"/>
          <w:szCs w:val="24"/>
        </w:rPr>
        <w:t>Esposizioni Universali.</w:t>
      </w:r>
      <w:r>
        <w:rPr>
          <w:i/>
          <w:sz w:val="24"/>
          <w:szCs w:val="24"/>
        </w:rPr>
        <w:t xml:space="preserve"> Palazzo di Cristallo di J. </w:t>
      </w:r>
      <w:proofErr w:type="spellStart"/>
      <w:r>
        <w:rPr>
          <w:i/>
          <w:sz w:val="24"/>
          <w:szCs w:val="24"/>
        </w:rPr>
        <w:t>Paxton</w:t>
      </w:r>
      <w:proofErr w:type="spellEnd"/>
      <w:r>
        <w:rPr>
          <w:i/>
          <w:sz w:val="24"/>
          <w:szCs w:val="24"/>
        </w:rPr>
        <w:t>, Tour Eiffel</w:t>
      </w:r>
    </w:p>
    <w:p w14:paraId="5E3F633E" w14:textId="77777777" w:rsidR="0092272A" w:rsidRPr="0023179A" w:rsidRDefault="0092272A" w:rsidP="000F347F">
      <w:pPr>
        <w:spacing w:line="276" w:lineRule="auto"/>
        <w:ind w:left="284"/>
        <w:jc w:val="both"/>
        <w:rPr>
          <w:sz w:val="24"/>
          <w:szCs w:val="24"/>
        </w:rPr>
      </w:pPr>
    </w:p>
    <w:p w14:paraId="09C51964" w14:textId="0EB96C68" w:rsidR="00017DF9" w:rsidRPr="0023179A" w:rsidRDefault="00017DF9" w:rsidP="000F347F">
      <w:pPr>
        <w:spacing w:line="276" w:lineRule="auto"/>
        <w:rPr>
          <w:sz w:val="24"/>
          <w:szCs w:val="24"/>
        </w:rPr>
      </w:pPr>
    </w:p>
    <w:p w14:paraId="696BD4FC" w14:textId="77777777" w:rsidR="00017DF9" w:rsidRDefault="005E0A44" w:rsidP="000F347F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2) </w:t>
      </w:r>
      <w:r>
        <w:rPr>
          <w:b/>
          <w:sz w:val="24"/>
          <w:szCs w:val="24"/>
          <w:u w:val="single"/>
        </w:rPr>
        <w:t>DISEGNO</w:t>
      </w:r>
    </w:p>
    <w:p w14:paraId="68D6C892" w14:textId="77777777" w:rsidR="000E2A13" w:rsidRDefault="000E2A13" w:rsidP="006E5713">
      <w:pPr>
        <w:spacing w:line="276" w:lineRule="auto"/>
        <w:rPr>
          <w:sz w:val="24"/>
        </w:rPr>
      </w:pPr>
      <w:r w:rsidRPr="000E2A13">
        <w:rPr>
          <w:sz w:val="24"/>
        </w:rPr>
        <w:t xml:space="preserve">Prospettiva accidentale </w:t>
      </w:r>
      <w:r w:rsidR="00764801">
        <w:rPr>
          <w:sz w:val="24"/>
        </w:rPr>
        <w:t>di solidi composti</w:t>
      </w:r>
    </w:p>
    <w:p w14:paraId="12D98101" w14:textId="77777777" w:rsidR="00764801" w:rsidRDefault="00764801" w:rsidP="006E5713">
      <w:pPr>
        <w:spacing w:line="276" w:lineRule="auto"/>
        <w:rPr>
          <w:sz w:val="24"/>
        </w:rPr>
      </w:pPr>
      <w:r>
        <w:rPr>
          <w:sz w:val="24"/>
        </w:rPr>
        <w:t xml:space="preserve">Scale </w:t>
      </w:r>
      <w:r w:rsidR="000F347F">
        <w:rPr>
          <w:sz w:val="24"/>
        </w:rPr>
        <w:t>metriche</w:t>
      </w:r>
    </w:p>
    <w:p w14:paraId="6A91C017" w14:textId="428B1EA5" w:rsidR="006E5713" w:rsidRPr="005C57FB" w:rsidRDefault="00F83C51" w:rsidP="006E5713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Il disegno architettonico: </w:t>
      </w:r>
      <w:r w:rsidR="006E5713">
        <w:rPr>
          <w:rFonts w:cstheme="minorHAnsi"/>
          <w:sz w:val="24"/>
          <w:szCs w:val="24"/>
        </w:rPr>
        <w:t>rilievo della propria camera, restituzione grafica in scala 1:50, Prospettiva accidentale della stessa, comprensiva degli arredi.</w:t>
      </w:r>
    </w:p>
    <w:p w14:paraId="7BC28B6F" w14:textId="6E237AE7" w:rsidR="00E3502E" w:rsidRDefault="00E3502E" w:rsidP="000F347F">
      <w:pPr>
        <w:spacing w:line="276" w:lineRule="auto"/>
        <w:rPr>
          <w:sz w:val="24"/>
          <w:szCs w:val="24"/>
        </w:rPr>
      </w:pPr>
    </w:p>
    <w:p w14:paraId="622EDD63" w14:textId="77777777" w:rsidR="006E5713" w:rsidRDefault="006E5713" w:rsidP="000F347F">
      <w:pPr>
        <w:spacing w:line="276" w:lineRule="auto"/>
        <w:rPr>
          <w:sz w:val="24"/>
          <w:szCs w:val="24"/>
        </w:rPr>
      </w:pPr>
    </w:p>
    <w:p w14:paraId="716C1217" w14:textId="3AF00757" w:rsidR="004C0B97" w:rsidRDefault="00505CB2" w:rsidP="000F34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Roma</w:t>
      </w:r>
      <w:r w:rsidR="002113AC" w:rsidRPr="0023179A">
        <w:rPr>
          <w:sz w:val="24"/>
          <w:szCs w:val="24"/>
        </w:rPr>
        <w:t xml:space="preserve">, lì </w:t>
      </w:r>
      <w:r w:rsidR="00F83C51">
        <w:rPr>
          <w:sz w:val="24"/>
          <w:szCs w:val="24"/>
        </w:rPr>
        <w:t>0</w:t>
      </w:r>
      <w:r w:rsidR="005151CE">
        <w:rPr>
          <w:sz w:val="24"/>
          <w:szCs w:val="24"/>
        </w:rPr>
        <w:t>7</w:t>
      </w:r>
      <w:r w:rsidR="00F83C51">
        <w:rPr>
          <w:sz w:val="24"/>
          <w:szCs w:val="24"/>
        </w:rPr>
        <w:t>/06/2020</w:t>
      </w:r>
    </w:p>
    <w:p w14:paraId="25566F6C" w14:textId="7FFD3B67" w:rsidR="006E5713" w:rsidRDefault="006E5713" w:rsidP="000F347F">
      <w:pPr>
        <w:spacing w:line="276" w:lineRule="auto"/>
        <w:rPr>
          <w:sz w:val="24"/>
          <w:szCs w:val="24"/>
        </w:rPr>
      </w:pPr>
    </w:p>
    <w:p w14:paraId="30DCCEF6" w14:textId="21FC869D" w:rsidR="006E5713" w:rsidRDefault="006E5713" w:rsidP="000F347F">
      <w:pPr>
        <w:spacing w:line="276" w:lineRule="auto"/>
        <w:rPr>
          <w:sz w:val="24"/>
          <w:szCs w:val="24"/>
        </w:rPr>
      </w:pPr>
    </w:p>
    <w:sectPr w:rsidR="006E5713" w:rsidSect="000F34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FA5"/>
    <w:multiLevelType w:val="singleLevel"/>
    <w:tmpl w:val="4288CFDE"/>
    <w:lvl w:ilvl="0">
      <w:start w:val="3"/>
      <w:numFmt w:val="upperLetter"/>
      <w:lvlText w:val="%1. "/>
      <w:legacy w:legacy="1" w:legacySpace="0" w:legacyIndent="283"/>
      <w:lvlJc w:val="left"/>
      <w:pPr>
        <w:ind w:left="74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B863E85"/>
    <w:multiLevelType w:val="hybridMultilevel"/>
    <w:tmpl w:val="BA7CA0A2"/>
    <w:lvl w:ilvl="0" w:tplc="FC50379E">
      <w:start w:val="20"/>
      <w:numFmt w:val="upperLetter"/>
      <w:lvlText w:val="%1."/>
      <w:lvlJc w:val="left"/>
      <w:pPr>
        <w:ind w:left="79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E1267F1"/>
    <w:multiLevelType w:val="hybridMultilevel"/>
    <w:tmpl w:val="C5B0A45E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196E5629"/>
    <w:multiLevelType w:val="singleLevel"/>
    <w:tmpl w:val="323A5FE2"/>
    <w:lvl w:ilvl="0">
      <w:start w:val="16"/>
      <w:numFmt w:val="upp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217251F4"/>
    <w:multiLevelType w:val="hybridMultilevel"/>
    <w:tmpl w:val="D204A2C4"/>
    <w:lvl w:ilvl="0" w:tplc="B67A0E0A">
      <w:start w:val="7"/>
      <w:numFmt w:val="upperLetter"/>
      <w:lvlText w:val="%1."/>
      <w:lvlJc w:val="left"/>
      <w:pPr>
        <w:ind w:left="8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54D3AD2"/>
    <w:multiLevelType w:val="hybridMultilevel"/>
    <w:tmpl w:val="528C5288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39D60D29"/>
    <w:multiLevelType w:val="hybridMultilevel"/>
    <w:tmpl w:val="6CDC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1D7F"/>
    <w:multiLevelType w:val="hybridMultilevel"/>
    <w:tmpl w:val="1366B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1BAA"/>
    <w:multiLevelType w:val="singleLevel"/>
    <w:tmpl w:val="E732EF90"/>
    <w:lvl w:ilvl="0">
      <w:start w:val="10"/>
      <w:numFmt w:val="upperLetter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3EA20E7C"/>
    <w:multiLevelType w:val="hybridMultilevel"/>
    <w:tmpl w:val="AB4624D0"/>
    <w:lvl w:ilvl="0" w:tplc="6F8228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51BC"/>
    <w:multiLevelType w:val="hybridMultilevel"/>
    <w:tmpl w:val="BDBC46FE"/>
    <w:lvl w:ilvl="0" w:tplc="0410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56431D87"/>
    <w:multiLevelType w:val="singleLevel"/>
    <w:tmpl w:val="F5602FBA"/>
    <w:lvl w:ilvl="0">
      <w:start w:val="1"/>
      <w:numFmt w:val="upperLetter"/>
      <w:lvlText w:val="%1. "/>
      <w:legacy w:legacy="1" w:legacySpace="0" w:legacyIndent="283"/>
      <w:lvlJc w:val="left"/>
      <w:pPr>
        <w:ind w:left="62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8B25BCF"/>
    <w:multiLevelType w:val="singleLevel"/>
    <w:tmpl w:val="C00E9184"/>
    <w:lvl w:ilvl="0">
      <w:start w:val="20"/>
      <w:numFmt w:val="upperLetter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5E8858E9"/>
    <w:multiLevelType w:val="hybridMultilevel"/>
    <w:tmpl w:val="EAAEB7E0"/>
    <w:lvl w:ilvl="0" w:tplc="5B1252EE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69F23925"/>
    <w:multiLevelType w:val="hybridMultilevel"/>
    <w:tmpl w:val="BB10E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95411"/>
    <w:multiLevelType w:val="hybridMultilevel"/>
    <w:tmpl w:val="69C2AAF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B344E"/>
    <w:multiLevelType w:val="singleLevel"/>
    <w:tmpl w:val="BFA48C50"/>
    <w:lvl w:ilvl="0">
      <w:start w:val="7"/>
      <w:numFmt w:val="upperLetter"/>
      <w:lvlText w:val="%1. "/>
      <w:legacy w:legacy="1" w:legacySpace="0" w:legacyIndent="283"/>
      <w:lvlJc w:val="left"/>
      <w:pPr>
        <w:ind w:left="74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 w15:restartNumberingAfterBreak="0">
    <w:nsid w:val="7AC93E03"/>
    <w:multiLevelType w:val="hybridMultilevel"/>
    <w:tmpl w:val="4532DD12"/>
    <w:lvl w:ilvl="0" w:tplc="870423DE">
      <w:start w:val="16"/>
      <w:numFmt w:val="upperLetter"/>
      <w:lvlText w:val="%1."/>
      <w:lvlJc w:val="left"/>
      <w:pPr>
        <w:ind w:left="64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1"/>
    <w:lvlOverride w:ilvl="0">
      <w:startOverride w:val="1"/>
    </w:lvlOverride>
  </w:num>
  <w:num w:numId="2">
    <w:abstractNumId w:val="12"/>
    <w:lvlOverride w:ilvl="0">
      <w:startOverride w:val="20"/>
    </w:lvlOverride>
  </w:num>
  <w:num w:numId="3">
    <w:abstractNumId w:val="12"/>
    <w:lvlOverride w:ilvl="0">
      <w:lvl w:ilvl="0">
        <w:start w:val="20"/>
        <w:numFmt w:val="upperLetter"/>
        <w:lvlText w:val="%1. "/>
        <w:legacy w:legacy="1" w:legacySpace="0" w:legacyIndent="283"/>
        <w:lvlJc w:val="left"/>
        <w:pPr>
          <w:ind w:left="71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12"/>
    <w:lvlOverride w:ilvl="0">
      <w:lvl w:ilvl="0">
        <w:start w:val="20"/>
        <w:numFmt w:val="upperLetter"/>
        <w:lvlText w:val="%1. "/>
        <w:legacy w:legacy="1" w:legacySpace="0" w:legacyIndent="283"/>
        <w:lvlJc w:val="left"/>
        <w:pPr>
          <w:ind w:left="74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5">
    <w:abstractNumId w:val="16"/>
    <w:lvlOverride w:ilvl="0">
      <w:startOverride w:val="7"/>
    </w:lvlOverride>
  </w:num>
  <w:num w:numId="6">
    <w:abstractNumId w:val="8"/>
    <w:lvlOverride w:ilvl="0">
      <w:startOverride w:val="10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lvl w:ilvl="0">
        <w:start w:val="3"/>
        <w:numFmt w:val="upperLetter"/>
        <w:lvlText w:val="%1. "/>
        <w:legacy w:legacy="1" w:legacySpace="0" w:legacyIndent="283"/>
        <w:lvlJc w:val="left"/>
        <w:pPr>
          <w:ind w:left="74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9">
    <w:abstractNumId w:val="3"/>
    <w:lvlOverride w:ilvl="0">
      <w:startOverride w:val="16"/>
    </w:lvlOverride>
  </w:num>
  <w:num w:numId="10">
    <w:abstractNumId w:val="1"/>
  </w:num>
  <w:num w:numId="11">
    <w:abstractNumId w:val="4"/>
  </w:num>
  <w:num w:numId="12">
    <w:abstractNumId w:val="17"/>
  </w:num>
  <w:num w:numId="13">
    <w:abstractNumId w:val="15"/>
  </w:num>
  <w:num w:numId="14">
    <w:abstractNumId w:val="2"/>
  </w:num>
  <w:num w:numId="15">
    <w:abstractNumId w:val="2"/>
  </w:num>
  <w:num w:numId="16">
    <w:abstractNumId w:val="6"/>
  </w:num>
  <w:num w:numId="17">
    <w:abstractNumId w:val="5"/>
  </w:num>
  <w:num w:numId="18">
    <w:abstractNumId w:val="9"/>
  </w:num>
  <w:num w:numId="19">
    <w:abstractNumId w:val="14"/>
  </w:num>
  <w:num w:numId="20">
    <w:abstractNumId w:val="1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F6"/>
    <w:rsid w:val="00017DF9"/>
    <w:rsid w:val="00032A0B"/>
    <w:rsid w:val="00097FE8"/>
    <w:rsid w:val="000E2A13"/>
    <w:rsid w:val="000F347F"/>
    <w:rsid w:val="00123FAD"/>
    <w:rsid w:val="0016124E"/>
    <w:rsid w:val="00173207"/>
    <w:rsid w:val="001A6827"/>
    <w:rsid w:val="002113AC"/>
    <w:rsid w:val="0023179A"/>
    <w:rsid w:val="002F1323"/>
    <w:rsid w:val="00375717"/>
    <w:rsid w:val="0038767B"/>
    <w:rsid w:val="00392731"/>
    <w:rsid w:val="003A0CBD"/>
    <w:rsid w:val="003A28C0"/>
    <w:rsid w:val="003A6229"/>
    <w:rsid w:val="003B05F9"/>
    <w:rsid w:val="003F26EF"/>
    <w:rsid w:val="00442DFA"/>
    <w:rsid w:val="0044352F"/>
    <w:rsid w:val="0048717B"/>
    <w:rsid w:val="00492C1E"/>
    <w:rsid w:val="00494D85"/>
    <w:rsid w:val="004C0B97"/>
    <w:rsid w:val="004C2308"/>
    <w:rsid w:val="004C54B3"/>
    <w:rsid w:val="00505CB2"/>
    <w:rsid w:val="00510404"/>
    <w:rsid w:val="005151CE"/>
    <w:rsid w:val="00541DA2"/>
    <w:rsid w:val="005A3A29"/>
    <w:rsid w:val="005B2EF6"/>
    <w:rsid w:val="005E0A44"/>
    <w:rsid w:val="005F2531"/>
    <w:rsid w:val="00644BCB"/>
    <w:rsid w:val="006E5713"/>
    <w:rsid w:val="00764801"/>
    <w:rsid w:val="00765C77"/>
    <w:rsid w:val="007E183C"/>
    <w:rsid w:val="007F1B24"/>
    <w:rsid w:val="00885BF6"/>
    <w:rsid w:val="00896CC8"/>
    <w:rsid w:val="009203BD"/>
    <w:rsid w:val="0092272A"/>
    <w:rsid w:val="009514E2"/>
    <w:rsid w:val="0096388C"/>
    <w:rsid w:val="009F578B"/>
    <w:rsid w:val="00A929CE"/>
    <w:rsid w:val="00B14473"/>
    <w:rsid w:val="00B31533"/>
    <w:rsid w:val="00C0637A"/>
    <w:rsid w:val="00C210A6"/>
    <w:rsid w:val="00C57895"/>
    <w:rsid w:val="00C750A8"/>
    <w:rsid w:val="00CB3F0E"/>
    <w:rsid w:val="00CD0BF3"/>
    <w:rsid w:val="00CF3D65"/>
    <w:rsid w:val="00D14E44"/>
    <w:rsid w:val="00D57069"/>
    <w:rsid w:val="00D60CAA"/>
    <w:rsid w:val="00DA217B"/>
    <w:rsid w:val="00DB38DE"/>
    <w:rsid w:val="00E24831"/>
    <w:rsid w:val="00E3502E"/>
    <w:rsid w:val="00E402FF"/>
    <w:rsid w:val="00E42B8A"/>
    <w:rsid w:val="00ED481B"/>
    <w:rsid w:val="00F45916"/>
    <w:rsid w:val="00F83C51"/>
    <w:rsid w:val="00F85B49"/>
    <w:rsid w:val="00F90488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3557"/>
  <w15:docId w15:val="{3D445F56-39FE-4842-8CAB-C426E34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3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nome-enza-gianvecchio-abbonamenti cognome-enza-gianvecchio-abbonamenti</cp:lastModifiedBy>
  <cp:revision>4</cp:revision>
  <cp:lastPrinted>2020-06-10T11:05:00Z</cp:lastPrinted>
  <dcterms:created xsi:type="dcterms:W3CDTF">2021-06-06T22:58:00Z</dcterms:created>
  <dcterms:modified xsi:type="dcterms:W3CDTF">2021-06-11T08:41:00Z</dcterms:modified>
</cp:coreProperties>
</file>