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FA" w:rsidRDefault="00766FC5">
      <w:pPr>
        <w:pStyle w:val="Standard"/>
        <w:tabs>
          <w:tab w:val="left" w:pos="448"/>
        </w:tabs>
        <w:jc w:val="center"/>
      </w:pPr>
      <w:r>
        <w:rPr>
          <w:rFonts w:ascii="Arial" w:hAnsi="Arial" w:cs="Arial"/>
          <w:b/>
          <w:bCs/>
          <w:sz w:val="32"/>
          <w:szCs w:val="32"/>
        </w:rPr>
        <w:t>Program</w:t>
      </w:r>
      <w:r w:rsidR="00125BB3">
        <w:rPr>
          <w:rFonts w:ascii="Arial" w:hAnsi="Arial" w:cs="Arial"/>
          <w:b/>
          <w:bCs/>
          <w:sz w:val="32"/>
          <w:szCs w:val="32"/>
        </w:rPr>
        <w:t>ma di matematica classe 2 sez. D</w:t>
      </w:r>
    </w:p>
    <w:p w:rsidR="00457BFA" w:rsidRPr="00135519" w:rsidRDefault="00AB7ACD">
      <w:pPr>
        <w:pStyle w:val="Standard"/>
        <w:tabs>
          <w:tab w:val="left" w:pos="448"/>
        </w:tabs>
        <w:jc w:val="center"/>
      </w:pPr>
      <w:proofErr w:type="spellStart"/>
      <w:r>
        <w:rPr>
          <w:rFonts w:ascii="Arial" w:hAnsi="Arial" w:cs="Arial"/>
          <w:bCs/>
          <w:szCs w:val="24"/>
        </w:rPr>
        <w:t>a.s.</w:t>
      </w:r>
      <w:proofErr w:type="spellEnd"/>
      <w:r>
        <w:rPr>
          <w:rFonts w:ascii="Arial" w:hAnsi="Arial" w:cs="Arial"/>
          <w:bCs/>
          <w:szCs w:val="24"/>
        </w:rPr>
        <w:t xml:space="preserve"> 2020-2021</w:t>
      </w:r>
    </w:p>
    <w:p w:rsidR="00457BFA" w:rsidRDefault="00457BFA">
      <w:pPr>
        <w:pStyle w:val="Standard"/>
        <w:ind w:left="-284"/>
      </w:pPr>
    </w:p>
    <w:p w:rsidR="00457BFA" w:rsidRPr="00135519" w:rsidRDefault="00766FC5">
      <w:pPr>
        <w:pStyle w:val="Titolo"/>
        <w:tabs>
          <w:tab w:val="left" w:pos="164"/>
        </w:tabs>
        <w:ind w:left="-284"/>
        <w:jc w:val="left"/>
      </w:pPr>
      <w:r w:rsidRPr="00135519">
        <w:rPr>
          <w:b w:val="0"/>
        </w:rPr>
        <w:t>Testi in adozione:</w:t>
      </w:r>
    </w:p>
    <w:p w:rsidR="00457BFA" w:rsidRPr="00135519" w:rsidRDefault="00766FC5">
      <w:pPr>
        <w:pStyle w:val="Standard"/>
        <w:ind w:left="-284"/>
      </w:pPr>
      <w:r w:rsidRPr="00135519">
        <w:rPr>
          <w:szCs w:val="24"/>
        </w:rPr>
        <w:t>Bergamin</w:t>
      </w:r>
      <w:r w:rsidR="00CB1A8A">
        <w:rPr>
          <w:szCs w:val="24"/>
        </w:rPr>
        <w:t>i</w:t>
      </w:r>
      <w:r w:rsidRPr="00135519">
        <w:rPr>
          <w:szCs w:val="24"/>
        </w:rPr>
        <w:t xml:space="preserve"> vol.2.</w:t>
      </w:r>
    </w:p>
    <w:p w:rsidR="00457BFA" w:rsidRDefault="00766FC5">
      <w:pPr>
        <w:pStyle w:val="Standard"/>
        <w:ind w:left="-284"/>
      </w:pPr>
      <w:r>
        <w:rPr>
          <w:b/>
        </w:rPr>
        <w:t>MODULO</w:t>
      </w:r>
      <w:r w:rsidR="00186DE4">
        <w:rPr>
          <w:b/>
        </w:rPr>
        <w:t xml:space="preserve"> </w:t>
      </w:r>
      <w:r>
        <w:rPr>
          <w:b/>
        </w:rPr>
        <w:t>B</w:t>
      </w:r>
      <w:r>
        <w:t xml:space="preserve">: </w:t>
      </w:r>
      <w:r w:rsidR="006C4824">
        <w:t xml:space="preserve"> </w:t>
      </w:r>
      <w:r>
        <w:t>Le equazioni e le disequazione di primo grado</w:t>
      </w:r>
      <w:r w:rsidR="009F4F62">
        <w:t xml:space="preserve"> intere e fratte. I</w:t>
      </w:r>
      <w:r w:rsidR="006C4824" w:rsidRPr="006C4824">
        <w:t xml:space="preserve"> </w:t>
      </w:r>
      <w:r w:rsidR="006C4824">
        <w:t>sistemi lineari</w:t>
      </w:r>
    </w:p>
    <w:p w:rsidR="00457BFA" w:rsidRDefault="00766FC5">
      <w:pPr>
        <w:pStyle w:val="Standard"/>
        <w:ind w:left="-284"/>
      </w:pPr>
      <w:r>
        <w:rPr>
          <w:b/>
        </w:rPr>
        <w:t>MODULO C</w:t>
      </w:r>
      <w:r>
        <w:t>: I radicali,le equazioni di secondo grado e i loro sistemi</w:t>
      </w:r>
    </w:p>
    <w:p w:rsidR="00457BFA" w:rsidRDefault="00766FC5">
      <w:pPr>
        <w:pStyle w:val="Standard"/>
        <w:ind w:left="-284"/>
      </w:pPr>
      <w:r>
        <w:rPr>
          <w:b/>
        </w:rPr>
        <w:t>MODULO D</w:t>
      </w:r>
      <w:r>
        <w:t>: Le disequazioni di secondo grado e i loro sistemi</w:t>
      </w:r>
    </w:p>
    <w:p w:rsidR="00CC13C3" w:rsidRDefault="00766FC5">
      <w:pPr>
        <w:pStyle w:val="Standard"/>
        <w:ind w:left="-284"/>
      </w:pPr>
      <w:r>
        <w:rPr>
          <w:b/>
        </w:rPr>
        <w:t>MODULO E</w:t>
      </w:r>
      <w:r>
        <w:t>:</w:t>
      </w:r>
      <w:r w:rsidR="006C4824">
        <w:t xml:space="preserve"> </w:t>
      </w:r>
      <w:r w:rsidR="00E64A25">
        <w:t xml:space="preserve">La circonferenza, </w:t>
      </w:r>
      <w:r>
        <w:t>il cerchio</w:t>
      </w:r>
      <w:r w:rsidR="00C468F8">
        <w:t xml:space="preserve">, </w:t>
      </w:r>
      <w:r w:rsidR="00E64A25">
        <w:t>i poligoni inscritti e circoscritti</w:t>
      </w:r>
      <w:r w:rsidR="00C468F8">
        <w:t xml:space="preserve">, </w:t>
      </w:r>
    </w:p>
    <w:p w:rsidR="00457BFA" w:rsidRPr="00CC13C3" w:rsidRDefault="00766FC5">
      <w:pPr>
        <w:pStyle w:val="Standard"/>
        <w:ind w:left="-284"/>
        <w:rPr>
          <w:sz w:val="22"/>
          <w:szCs w:val="22"/>
        </w:rPr>
      </w:pPr>
      <w:r>
        <w:rPr>
          <w:b/>
        </w:rPr>
        <w:t>MODULO F</w:t>
      </w:r>
      <w:r>
        <w:t xml:space="preserve">: </w:t>
      </w:r>
      <w:r w:rsidR="00CC13C3" w:rsidRPr="00CC13C3">
        <w:rPr>
          <w:sz w:val="22"/>
          <w:szCs w:val="22"/>
        </w:rPr>
        <w:t>L’equivalenza, l</w:t>
      </w:r>
      <w:r w:rsidRPr="00CC13C3">
        <w:rPr>
          <w:sz w:val="22"/>
          <w:szCs w:val="22"/>
        </w:rPr>
        <w:t>e grandezze geometriche e la similitudine</w:t>
      </w:r>
      <w:r w:rsidR="00186DE4">
        <w:rPr>
          <w:sz w:val="22"/>
          <w:szCs w:val="22"/>
        </w:rPr>
        <w:t>.</w:t>
      </w:r>
    </w:p>
    <w:p w:rsidR="00457BFA" w:rsidRDefault="00457BFA">
      <w:pPr>
        <w:pStyle w:val="Standard"/>
      </w:pPr>
    </w:p>
    <w:tbl>
      <w:tblPr>
        <w:tblW w:w="10774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3260"/>
        <w:gridCol w:w="4395"/>
      </w:tblGrid>
      <w:tr w:rsidR="00457BFA" w:rsidTr="001C347C"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57BFA" w:rsidRDefault="00766FC5">
            <w:pPr>
              <w:pStyle w:val="Standard"/>
              <w:spacing w:before="120" w:line="360" w:lineRule="auto"/>
              <w:jc w:val="center"/>
            </w:pPr>
            <w:r>
              <w:rPr>
                <w:b/>
              </w:rPr>
              <w:t>MODULO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57BFA" w:rsidRPr="001C347C" w:rsidRDefault="001C347C">
            <w:pPr>
              <w:pStyle w:val="Standard"/>
              <w:spacing w:before="120" w:line="360" w:lineRule="auto"/>
              <w:jc w:val="center"/>
              <w:rPr>
                <w:b/>
                <w:sz w:val="16"/>
                <w:szCs w:val="16"/>
              </w:rPr>
            </w:pPr>
            <w:r w:rsidRPr="001C347C">
              <w:rPr>
                <w:b/>
                <w:sz w:val="16"/>
                <w:szCs w:val="16"/>
              </w:rPr>
              <w:t>COMPETENZE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57BFA" w:rsidRDefault="00766FC5">
            <w:pPr>
              <w:pStyle w:val="Standard"/>
              <w:spacing w:before="120" w:line="360" w:lineRule="auto"/>
              <w:jc w:val="center"/>
            </w:pPr>
            <w:r>
              <w:rPr>
                <w:b/>
              </w:rPr>
              <w:t>CONOSCENZE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57BFA" w:rsidRDefault="00766FC5">
            <w:pPr>
              <w:pStyle w:val="Standard"/>
              <w:spacing w:before="120" w:line="360" w:lineRule="auto"/>
              <w:jc w:val="center"/>
            </w:pPr>
            <w:r>
              <w:rPr>
                <w:b/>
              </w:rPr>
              <w:t>DESCRITTORI</w:t>
            </w:r>
          </w:p>
        </w:tc>
      </w:tr>
      <w:tr w:rsidR="00695D81" w:rsidTr="00CB1A8A">
        <w:trPr>
          <w:trHeight w:val="2144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95D81" w:rsidRDefault="00695D81" w:rsidP="00695D8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B</w:t>
            </w:r>
          </w:p>
          <w:p w:rsidR="00695D81" w:rsidRDefault="00695D81" w:rsidP="00695D81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Le equazioni lineari</w:t>
            </w:r>
          </w:p>
          <w:p w:rsidR="00695D81" w:rsidRDefault="00695D81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95D81" w:rsidRDefault="00695D81" w:rsidP="00695D81">
            <w:pPr>
              <w:pStyle w:val="Standard"/>
            </w:pPr>
            <w:r>
              <w:t>Risolvere:</w:t>
            </w:r>
          </w:p>
          <w:p w:rsidR="00695D81" w:rsidRDefault="00695D81" w:rsidP="00695D81">
            <w:pPr>
              <w:pStyle w:val="Standard"/>
            </w:pPr>
            <w:r>
              <w:t>equazioni  lineari</w:t>
            </w:r>
          </w:p>
          <w:p w:rsidR="00695D81" w:rsidRDefault="00695D81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95D81" w:rsidRPr="00125BB3" w:rsidRDefault="00695D81" w:rsidP="00695D81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Le equazioni numeriche</w:t>
            </w:r>
          </w:p>
          <w:p w:rsidR="00695D81" w:rsidRDefault="00695D81" w:rsidP="00695D81">
            <w:pPr>
              <w:pStyle w:val="Standard"/>
            </w:pPr>
            <w:r>
              <w:rPr>
                <w:sz w:val="22"/>
                <w:szCs w:val="22"/>
              </w:rPr>
              <w:t xml:space="preserve">             intere e fratte</w:t>
            </w:r>
          </w:p>
          <w:p w:rsidR="00695D81" w:rsidRPr="00125BB3" w:rsidRDefault="00695D81" w:rsidP="00695D81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Le equazioni intere</w:t>
            </w:r>
          </w:p>
          <w:p w:rsidR="00695D81" w:rsidRPr="00AE3E4B" w:rsidRDefault="00695D81" w:rsidP="00AE3E4B">
            <w:pPr>
              <w:pStyle w:val="Standard"/>
            </w:pPr>
            <w:r>
              <w:rPr>
                <w:sz w:val="22"/>
                <w:szCs w:val="22"/>
              </w:rPr>
              <w:t xml:space="preserve">             letterali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95D81" w:rsidRPr="006C4824" w:rsidRDefault="00695D81" w:rsidP="00695D81">
            <w:pPr>
              <w:pStyle w:val="Standard"/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Stabilire se un valore è soluzione di una</w:t>
            </w:r>
          </w:p>
          <w:p w:rsidR="00695D81" w:rsidRDefault="00695D81" w:rsidP="00695D81">
            <w:pPr>
              <w:pStyle w:val="Standard"/>
            </w:pPr>
            <w:r>
              <w:rPr>
                <w:sz w:val="22"/>
                <w:szCs w:val="22"/>
              </w:rPr>
              <w:t xml:space="preserve">             equazione</w:t>
            </w:r>
          </w:p>
          <w:p w:rsidR="00695D81" w:rsidRPr="006C4824" w:rsidRDefault="00695D81" w:rsidP="00695D81">
            <w:pPr>
              <w:pStyle w:val="Standard"/>
              <w:numPr>
                <w:ilvl w:val="0"/>
                <w:numId w:val="12"/>
              </w:numPr>
              <w:ind w:left="357" w:hanging="357"/>
            </w:pPr>
            <w:r>
              <w:rPr>
                <w:sz w:val="22"/>
                <w:szCs w:val="22"/>
              </w:rPr>
              <w:t xml:space="preserve">      Determinare il campo di esistenza di</w:t>
            </w:r>
          </w:p>
          <w:p w:rsidR="00695D81" w:rsidRDefault="00695D81" w:rsidP="00695D81">
            <w:pPr>
              <w:pStyle w:val="Standard"/>
              <w:ind w:left="357"/>
            </w:pPr>
            <w:r>
              <w:rPr>
                <w:sz w:val="22"/>
                <w:szCs w:val="22"/>
              </w:rPr>
              <w:t xml:space="preserve">      una equazione fratta</w:t>
            </w:r>
          </w:p>
          <w:p w:rsidR="00695D81" w:rsidRPr="006C4824" w:rsidRDefault="00695D81" w:rsidP="00695D81">
            <w:pPr>
              <w:pStyle w:val="Standard"/>
              <w:numPr>
                <w:ilvl w:val="0"/>
                <w:numId w:val="12"/>
              </w:numPr>
            </w:pPr>
            <w:r>
              <w:rPr>
                <w:sz w:val="22"/>
                <w:szCs w:val="22"/>
              </w:rPr>
              <w:t>Risolvere equazioni numeriche intere e</w:t>
            </w:r>
          </w:p>
          <w:p w:rsidR="00695D81" w:rsidRDefault="00695D81" w:rsidP="00695D81">
            <w:pPr>
              <w:pStyle w:val="Standard"/>
            </w:pPr>
            <w:r>
              <w:rPr>
                <w:sz w:val="22"/>
                <w:szCs w:val="22"/>
              </w:rPr>
              <w:t xml:space="preserve">             fratte  </w:t>
            </w:r>
          </w:p>
          <w:p w:rsidR="00695D81" w:rsidRDefault="00695D81" w:rsidP="00695D81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equazioni intere letterali</w:t>
            </w:r>
          </w:p>
          <w:p w:rsidR="00695D81" w:rsidRDefault="00695D81">
            <w:pPr>
              <w:pStyle w:val="Standard"/>
              <w:ind w:left="360"/>
              <w:rPr>
                <w:szCs w:val="22"/>
              </w:rPr>
            </w:pPr>
          </w:p>
        </w:tc>
      </w:tr>
      <w:tr w:rsidR="00D12E47" w:rsidTr="001C347C">
        <w:trPr>
          <w:trHeight w:val="3014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D12E47" w:rsidRPr="001B03D7" w:rsidRDefault="00D12E47" w:rsidP="00D12E47">
            <w:pPr>
              <w:pStyle w:val="Standard"/>
              <w:rPr>
                <w:b/>
                <w:sz w:val="22"/>
                <w:szCs w:val="22"/>
              </w:rPr>
            </w:pPr>
            <w:r w:rsidRPr="001B03D7">
              <w:rPr>
                <w:b/>
                <w:sz w:val="22"/>
                <w:szCs w:val="22"/>
              </w:rPr>
              <w:t>B</w:t>
            </w:r>
          </w:p>
          <w:p w:rsidR="00D12E47" w:rsidRDefault="00D12E47" w:rsidP="00D12E47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Le disequazioni lineari</w:t>
            </w:r>
          </w:p>
          <w:p w:rsidR="00D12E47" w:rsidRPr="00A67D50" w:rsidRDefault="00A67D50" w:rsidP="00D12E47">
            <w:pPr>
              <w:pStyle w:val="Standard"/>
              <w:rPr>
                <w:b/>
                <w:bCs/>
                <w:szCs w:val="22"/>
              </w:rPr>
            </w:pPr>
            <w:r w:rsidRPr="00A67D50">
              <w:rPr>
                <w:b/>
                <w:sz w:val="22"/>
                <w:szCs w:val="22"/>
              </w:rPr>
              <w:t>e loro sistemi</w:t>
            </w:r>
          </w:p>
          <w:p w:rsidR="00D12E47" w:rsidRPr="001B03D7" w:rsidRDefault="00D12E47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D12E47" w:rsidRDefault="00D12E47" w:rsidP="00D12E47">
            <w:pPr>
              <w:pStyle w:val="Standard"/>
            </w:pPr>
            <w:r>
              <w:t>Risolvere:</w:t>
            </w:r>
          </w:p>
          <w:p w:rsidR="00D12E47" w:rsidRDefault="00D12E47" w:rsidP="00D12E47">
            <w:pPr>
              <w:pStyle w:val="Standard"/>
            </w:pPr>
            <w:r>
              <w:t>disequazioni lineari</w:t>
            </w:r>
          </w:p>
          <w:p w:rsidR="00D12E47" w:rsidRDefault="00D12E47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D12E47" w:rsidRPr="001B03D7" w:rsidRDefault="00D12E47" w:rsidP="00D12E4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Le disuguaglianze</w:t>
            </w:r>
          </w:p>
          <w:p w:rsidR="00D12E47" w:rsidRDefault="00D12E47" w:rsidP="00D12E47">
            <w:pPr>
              <w:pStyle w:val="Standard"/>
            </w:pPr>
            <w:r>
              <w:rPr>
                <w:sz w:val="22"/>
                <w:szCs w:val="22"/>
              </w:rPr>
              <w:t xml:space="preserve">             numeriche</w:t>
            </w:r>
          </w:p>
          <w:p w:rsidR="00D12E47" w:rsidRPr="001B03D7" w:rsidRDefault="00D12E47" w:rsidP="00D12E47">
            <w:pPr>
              <w:pStyle w:val="Standard"/>
              <w:numPr>
                <w:ilvl w:val="0"/>
                <w:numId w:val="4"/>
              </w:numPr>
            </w:pPr>
            <w:r>
              <w:rPr>
                <w:spacing w:val="-4"/>
                <w:sz w:val="22"/>
                <w:szCs w:val="22"/>
              </w:rPr>
              <w:t>Le disequazioni di primo</w:t>
            </w:r>
          </w:p>
          <w:p w:rsidR="00D12E47" w:rsidRDefault="00D12E47" w:rsidP="00D12E47">
            <w:pPr>
              <w:pStyle w:val="Standard"/>
            </w:pPr>
            <w:r>
              <w:rPr>
                <w:spacing w:val="-4"/>
                <w:sz w:val="22"/>
                <w:szCs w:val="22"/>
              </w:rPr>
              <w:t xml:space="preserve">             grado</w:t>
            </w:r>
          </w:p>
          <w:p w:rsidR="00D12E47" w:rsidRDefault="00D12E47" w:rsidP="00D12E47">
            <w:pPr>
              <w:pStyle w:val="Standard"/>
              <w:numPr>
                <w:ilvl w:val="0"/>
                <w:numId w:val="4"/>
              </w:numPr>
            </w:pPr>
            <w:r>
              <w:rPr>
                <w:spacing w:val="-4"/>
                <w:sz w:val="22"/>
                <w:szCs w:val="22"/>
              </w:rPr>
              <w:t>l’intervallo-soluzione</w:t>
            </w:r>
          </w:p>
          <w:p w:rsidR="00D12E47" w:rsidRPr="001B03D7" w:rsidRDefault="00D12E47" w:rsidP="00D12E4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Le disequazioni</w:t>
            </w:r>
          </w:p>
          <w:p w:rsidR="00D12E47" w:rsidRDefault="00D12E47" w:rsidP="00D12E4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equivalenti e i principi di</w:t>
            </w:r>
          </w:p>
          <w:p w:rsidR="00D12E47" w:rsidRDefault="00D12E47" w:rsidP="00D12E47">
            <w:pPr>
              <w:pStyle w:val="Standard"/>
            </w:pPr>
            <w:r>
              <w:rPr>
                <w:sz w:val="22"/>
                <w:szCs w:val="22"/>
              </w:rPr>
              <w:t xml:space="preserve">             equivalenza</w:t>
            </w:r>
          </w:p>
          <w:p w:rsidR="00D12E47" w:rsidRDefault="00D12E47" w:rsidP="00D12E47">
            <w:pPr>
              <w:pStyle w:val="Standard"/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>Intervalli di soluzione</w:t>
            </w:r>
          </w:p>
          <w:p w:rsidR="00D12E47" w:rsidRPr="001B03D7" w:rsidRDefault="00D12E47" w:rsidP="00D12E47">
            <w:pPr>
              <w:pStyle w:val="Standard"/>
              <w:numPr>
                <w:ilvl w:val="0"/>
                <w:numId w:val="10"/>
              </w:numPr>
            </w:pPr>
            <w:r>
              <w:rPr>
                <w:sz w:val="22"/>
                <w:szCs w:val="22"/>
              </w:rPr>
              <w:t>Disequazioni sempre</w:t>
            </w:r>
          </w:p>
          <w:p w:rsidR="00D12E47" w:rsidRDefault="00D12E47" w:rsidP="00D12E4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verificate e disequazioni </w:t>
            </w:r>
          </w:p>
          <w:p w:rsidR="00D12E47" w:rsidRDefault="00D12E47" w:rsidP="00D12E47">
            <w:pPr>
              <w:pStyle w:val="Standard"/>
            </w:pPr>
            <w:r>
              <w:rPr>
                <w:sz w:val="22"/>
                <w:szCs w:val="22"/>
              </w:rPr>
              <w:t xml:space="preserve">             impossibili</w:t>
            </w:r>
          </w:p>
          <w:p w:rsidR="00D12E47" w:rsidRDefault="00D12E47" w:rsidP="00D12E4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Le disequazioni fratte</w:t>
            </w:r>
          </w:p>
          <w:p w:rsidR="00D12E47" w:rsidRDefault="00D12E47" w:rsidP="00D12E47">
            <w:pPr>
              <w:pStyle w:val="Standard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sistemi di disequazioni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D12E47" w:rsidRDefault="00D12E47" w:rsidP="00D12E47">
            <w:pPr>
              <w:pStyle w:val="Standard"/>
              <w:numPr>
                <w:ilvl w:val="0"/>
                <w:numId w:val="14"/>
              </w:numPr>
            </w:pPr>
            <w:r>
              <w:rPr>
                <w:sz w:val="22"/>
                <w:szCs w:val="22"/>
              </w:rPr>
              <w:t>Applicare i principi di equivalenza</w:t>
            </w:r>
          </w:p>
          <w:p w:rsidR="00D12E47" w:rsidRPr="001B03D7" w:rsidRDefault="00D12E47" w:rsidP="00D12E47">
            <w:pPr>
              <w:pStyle w:val="Standard"/>
              <w:numPr>
                <w:ilvl w:val="0"/>
                <w:numId w:val="15"/>
              </w:numPr>
            </w:pPr>
            <w:r>
              <w:rPr>
                <w:sz w:val="22"/>
                <w:szCs w:val="22"/>
              </w:rPr>
              <w:t>Risolvere una disequazione intera e</w:t>
            </w:r>
          </w:p>
          <w:p w:rsidR="00D12E47" w:rsidRDefault="00D12E47" w:rsidP="00D12E4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rappresentare su una retta le sue</w:t>
            </w:r>
          </w:p>
          <w:p w:rsidR="00D12E47" w:rsidRDefault="00D12E47" w:rsidP="00D12E47">
            <w:pPr>
              <w:pStyle w:val="Standard"/>
            </w:pPr>
            <w:r>
              <w:rPr>
                <w:sz w:val="22"/>
                <w:szCs w:val="22"/>
              </w:rPr>
              <w:t xml:space="preserve">             soluzioni</w:t>
            </w:r>
          </w:p>
          <w:p w:rsidR="00D12E47" w:rsidRDefault="00D12E47" w:rsidP="00D12E47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disequazioni fratte</w:t>
            </w:r>
          </w:p>
          <w:p w:rsidR="00D12E47" w:rsidRDefault="00D12E47" w:rsidP="00D12E47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sistemi di disequazioni</w:t>
            </w:r>
          </w:p>
          <w:p w:rsidR="00D12E47" w:rsidRDefault="00D12E47">
            <w:pPr>
              <w:pStyle w:val="Standard"/>
              <w:ind w:left="357" w:hanging="357"/>
              <w:rPr>
                <w:szCs w:val="22"/>
              </w:rPr>
            </w:pPr>
          </w:p>
        </w:tc>
      </w:tr>
      <w:tr w:rsidR="00D12E47" w:rsidTr="004F22F6">
        <w:trPr>
          <w:trHeight w:val="325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F22F6" w:rsidRDefault="004F22F6" w:rsidP="004F22F6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B</w:t>
            </w:r>
          </w:p>
          <w:p w:rsidR="004F22F6" w:rsidRDefault="004F22F6" w:rsidP="004F22F6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I sistemi lineari</w:t>
            </w:r>
          </w:p>
          <w:p w:rsidR="00D12E47" w:rsidRDefault="00D12E47">
            <w:pPr>
              <w:pStyle w:val="Standard"/>
              <w:rPr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63530" w:rsidRDefault="00663530" w:rsidP="00663530">
            <w:pPr>
              <w:pStyle w:val="Standard"/>
            </w:pPr>
            <w:r>
              <w:rPr>
                <w:sz w:val="22"/>
                <w:szCs w:val="22"/>
              </w:rPr>
              <w:t>Risolvere sistemi di equazioni lineari</w:t>
            </w:r>
          </w:p>
          <w:p w:rsidR="00663530" w:rsidRDefault="00663530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F22F6" w:rsidRDefault="004F22F6" w:rsidP="004F22F6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sistemi di equazioni</w:t>
            </w:r>
          </w:p>
          <w:p w:rsidR="004F22F6" w:rsidRPr="004F22F6" w:rsidRDefault="004F22F6" w:rsidP="004F22F6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Soluzione e grado di un</w:t>
            </w:r>
          </w:p>
          <w:p w:rsidR="004F22F6" w:rsidRDefault="004F22F6" w:rsidP="004F22F6">
            <w:pPr>
              <w:pStyle w:val="Standard"/>
            </w:pPr>
            <w:r>
              <w:rPr>
                <w:sz w:val="22"/>
              </w:rPr>
              <w:t xml:space="preserve">             sistema</w:t>
            </w:r>
          </w:p>
          <w:p w:rsidR="004F22F6" w:rsidRPr="004F22F6" w:rsidRDefault="004F22F6" w:rsidP="004F22F6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Sistema determinato,</w:t>
            </w:r>
          </w:p>
          <w:p w:rsidR="004F22F6" w:rsidRDefault="004F22F6" w:rsidP="004F22F6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             indeterminato e</w:t>
            </w:r>
          </w:p>
          <w:p w:rsidR="004F22F6" w:rsidRPr="004F22F6" w:rsidRDefault="004F22F6" w:rsidP="004F22F6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             impossibile</w:t>
            </w:r>
          </w:p>
          <w:p w:rsidR="004F22F6" w:rsidRPr="004F22F6" w:rsidRDefault="004F22F6" w:rsidP="004F22F6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 xml:space="preserve">Metodi di risoluzione: </w:t>
            </w:r>
          </w:p>
          <w:p w:rsidR="004F22F6" w:rsidRDefault="004F22F6" w:rsidP="004F22F6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            grafico, sostituzione, </w:t>
            </w:r>
          </w:p>
          <w:p w:rsidR="004F22F6" w:rsidRDefault="004F22F6" w:rsidP="004F22F6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CB1A8A">
              <w:rPr>
                <w:sz w:val="22"/>
              </w:rPr>
              <w:t xml:space="preserve">          confronto, riduzione.</w:t>
            </w:r>
          </w:p>
          <w:p w:rsidR="004F22F6" w:rsidRDefault="00CB1A8A" w:rsidP="004F22F6">
            <w:pPr>
              <w:pStyle w:val="Standard"/>
            </w:pPr>
            <w:r>
              <w:rPr>
                <w:sz w:val="22"/>
              </w:rPr>
              <w:t xml:space="preserve">           </w:t>
            </w:r>
          </w:p>
          <w:p w:rsidR="00D12E47" w:rsidRDefault="00D12E47" w:rsidP="00D12E47">
            <w:pPr>
              <w:pStyle w:val="Standard"/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F22F6" w:rsidRDefault="004F22F6" w:rsidP="004F22F6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Riconoscere un sistema lineare</w:t>
            </w:r>
          </w:p>
          <w:p w:rsidR="004F22F6" w:rsidRDefault="004F22F6" w:rsidP="004F22F6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Determinare il grado di un sistema</w:t>
            </w:r>
          </w:p>
          <w:p w:rsidR="004F22F6" w:rsidRPr="004F22F6" w:rsidRDefault="004F22F6" w:rsidP="004F22F6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Riconoscere se un sistema lineare è </w:t>
            </w:r>
          </w:p>
          <w:p w:rsidR="004F22F6" w:rsidRDefault="004F22F6" w:rsidP="004F22F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determinato, indeterminato o</w:t>
            </w:r>
          </w:p>
          <w:p w:rsidR="004F22F6" w:rsidRDefault="004F22F6" w:rsidP="004F22F6">
            <w:pPr>
              <w:pStyle w:val="Standard"/>
            </w:pPr>
            <w:r>
              <w:rPr>
                <w:sz w:val="22"/>
                <w:szCs w:val="22"/>
              </w:rPr>
              <w:t xml:space="preserve">             impossibile</w:t>
            </w:r>
          </w:p>
          <w:p w:rsidR="004F22F6" w:rsidRDefault="004F22F6" w:rsidP="004F22F6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Ridurre un sistema a forma normale</w:t>
            </w:r>
          </w:p>
          <w:p w:rsidR="004F22F6" w:rsidRPr="004F22F6" w:rsidRDefault="004F22F6" w:rsidP="004F22F6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un sistema lineare con i vari</w:t>
            </w:r>
          </w:p>
          <w:p w:rsidR="004F22F6" w:rsidRDefault="004F22F6" w:rsidP="004F22F6">
            <w:pPr>
              <w:pStyle w:val="Standard"/>
            </w:pPr>
            <w:r>
              <w:rPr>
                <w:sz w:val="22"/>
                <w:szCs w:val="22"/>
              </w:rPr>
              <w:t xml:space="preserve">             metodi</w:t>
            </w:r>
          </w:p>
          <w:p w:rsidR="004F22F6" w:rsidRPr="004F22F6" w:rsidRDefault="004F22F6" w:rsidP="004F22F6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Dare un’interpretazione grafica della</w:t>
            </w:r>
          </w:p>
          <w:p w:rsidR="004F22F6" w:rsidRDefault="004F22F6" w:rsidP="004F22F6">
            <w:pPr>
              <w:pStyle w:val="Standard"/>
            </w:pPr>
            <w:r>
              <w:rPr>
                <w:sz w:val="22"/>
                <w:szCs w:val="22"/>
              </w:rPr>
              <w:t xml:space="preserve">             soluzione di sistemi lineari</w:t>
            </w:r>
          </w:p>
          <w:p w:rsidR="004F22F6" w:rsidRPr="004F22F6" w:rsidRDefault="004F22F6" w:rsidP="004F22F6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problemi mediante sistemi</w:t>
            </w:r>
          </w:p>
          <w:p w:rsidR="00D12E47" w:rsidRPr="004F22F6" w:rsidRDefault="004F22F6" w:rsidP="004F22F6">
            <w:pPr>
              <w:pStyle w:val="Standard"/>
            </w:pPr>
            <w:r>
              <w:rPr>
                <w:sz w:val="22"/>
                <w:szCs w:val="22"/>
              </w:rPr>
              <w:t xml:space="preserve">             lineari</w:t>
            </w:r>
            <w:r>
              <w:t>.</w:t>
            </w:r>
          </w:p>
        </w:tc>
      </w:tr>
      <w:tr w:rsidR="00470237" w:rsidTr="004F22F6">
        <w:trPr>
          <w:trHeight w:val="325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70237" w:rsidRDefault="00470237" w:rsidP="00470237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lastRenderedPageBreak/>
              <w:t>C</w:t>
            </w:r>
          </w:p>
          <w:p w:rsidR="00470237" w:rsidRDefault="00470237" w:rsidP="00470237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I radicali</w:t>
            </w:r>
          </w:p>
          <w:p w:rsidR="00470237" w:rsidRDefault="00470237" w:rsidP="004F22F6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53113" w:rsidRDefault="00153113" w:rsidP="00153113">
            <w:pPr>
              <w:pStyle w:val="Standard"/>
            </w:pPr>
            <w:r>
              <w:rPr>
                <w:sz w:val="22"/>
                <w:szCs w:val="22"/>
              </w:rPr>
              <w:t>Semplificare espressioni contenenti radicali</w:t>
            </w:r>
          </w:p>
          <w:p w:rsidR="00153113" w:rsidRDefault="00153113" w:rsidP="00153113">
            <w:pPr>
              <w:pStyle w:val="Standard"/>
              <w:rPr>
                <w:szCs w:val="22"/>
              </w:rPr>
            </w:pPr>
          </w:p>
          <w:p w:rsidR="00153113" w:rsidRDefault="00153113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67D50" w:rsidRPr="00A67D50" w:rsidRDefault="00470237" w:rsidP="0047023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radicali in R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>: radice di</w:t>
            </w:r>
          </w:p>
          <w:p w:rsidR="00470237" w:rsidRDefault="00A67D50" w:rsidP="00A67D50">
            <w:pPr>
              <w:pStyle w:val="Standard"/>
            </w:pPr>
            <w:r>
              <w:rPr>
                <w:sz w:val="22"/>
              </w:rPr>
              <w:t xml:space="preserve">            </w:t>
            </w:r>
            <w:r w:rsidR="00470237">
              <w:rPr>
                <w:sz w:val="22"/>
              </w:rPr>
              <w:t xml:space="preserve"> un numero positivo o nullo</w:t>
            </w:r>
          </w:p>
          <w:p w:rsidR="00A67D50" w:rsidRPr="00A67D50" w:rsidRDefault="00470237" w:rsidP="0047023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Proprietà invariantiva dei</w:t>
            </w:r>
          </w:p>
          <w:p w:rsidR="00470237" w:rsidRDefault="00A67D50" w:rsidP="00A67D50">
            <w:pPr>
              <w:pStyle w:val="Standard"/>
            </w:pPr>
            <w:r>
              <w:rPr>
                <w:sz w:val="22"/>
              </w:rPr>
              <w:t xml:space="preserve">            </w:t>
            </w:r>
            <w:r w:rsidR="00470237">
              <w:rPr>
                <w:sz w:val="22"/>
              </w:rPr>
              <w:t xml:space="preserve"> radicali</w:t>
            </w:r>
          </w:p>
          <w:p w:rsidR="00470237" w:rsidRDefault="00470237" w:rsidP="0047023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Radicali simili</w:t>
            </w:r>
          </w:p>
          <w:p w:rsidR="00470237" w:rsidRDefault="00470237" w:rsidP="0047023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Operazioni tra radicali</w:t>
            </w:r>
          </w:p>
          <w:p w:rsidR="00A67D50" w:rsidRPr="00A67D50" w:rsidRDefault="00470237" w:rsidP="0047023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 xml:space="preserve">Semplificazione e </w:t>
            </w:r>
          </w:p>
          <w:p w:rsidR="00470237" w:rsidRDefault="00A67D50" w:rsidP="00A67D50">
            <w:pPr>
              <w:pStyle w:val="Standard"/>
            </w:pPr>
            <w:r>
              <w:rPr>
                <w:sz w:val="22"/>
              </w:rPr>
              <w:t xml:space="preserve">             trasporto</w:t>
            </w:r>
          </w:p>
          <w:p w:rsidR="00A67D50" w:rsidRPr="00A67D50" w:rsidRDefault="00470237" w:rsidP="0047023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Razionalizzazione del</w:t>
            </w:r>
          </w:p>
          <w:p w:rsidR="00A67D50" w:rsidRDefault="00A67D50" w:rsidP="00A67D50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4702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denominatore di una</w:t>
            </w:r>
          </w:p>
          <w:p w:rsidR="00470237" w:rsidRDefault="00A67D50" w:rsidP="00A67D50">
            <w:pPr>
              <w:pStyle w:val="Standard"/>
            </w:pPr>
            <w:r>
              <w:rPr>
                <w:sz w:val="22"/>
              </w:rPr>
              <w:t xml:space="preserve">             </w:t>
            </w:r>
            <w:r w:rsidR="00470237">
              <w:rPr>
                <w:sz w:val="22"/>
              </w:rPr>
              <w:t>frazione</w:t>
            </w:r>
          </w:p>
          <w:p w:rsidR="00A67D50" w:rsidRPr="00A67D50" w:rsidRDefault="00470237" w:rsidP="00470237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radicali in R: la</w:t>
            </w:r>
          </w:p>
          <w:p w:rsidR="00470237" w:rsidRDefault="00A67D50" w:rsidP="00A67D50">
            <w:pPr>
              <w:pStyle w:val="Standard"/>
            </w:pPr>
            <w:r>
              <w:rPr>
                <w:sz w:val="22"/>
              </w:rPr>
              <w:t xml:space="preserve">          </w:t>
            </w:r>
            <w:r w:rsidR="0047023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="00470237">
              <w:rPr>
                <w:sz w:val="22"/>
              </w:rPr>
              <w:t>condizione di esistenza</w:t>
            </w:r>
          </w:p>
          <w:p w:rsidR="00470237" w:rsidRDefault="00470237" w:rsidP="00663530">
            <w:pPr>
              <w:pStyle w:val="Standard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E6438" w:rsidRPr="005E6438" w:rsidRDefault="00A67D50" w:rsidP="00A67D50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Definire la radice ennesima di un</w:t>
            </w:r>
          </w:p>
          <w:p w:rsidR="00A67D50" w:rsidRDefault="005E6438" w:rsidP="005E6438">
            <w:pPr>
              <w:pStyle w:val="Standard"/>
            </w:pPr>
            <w:r>
              <w:rPr>
                <w:sz w:val="22"/>
                <w:szCs w:val="22"/>
              </w:rPr>
              <w:t xml:space="preserve">            </w:t>
            </w:r>
            <w:r w:rsidR="00A67D50">
              <w:rPr>
                <w:sz w:val="22"/>
                <w:szCs w:val="22"/>
              </w:rPr>
              <w:t xml:space="preserve"> numero positivo o nullo</w:t>
            </w:r>
          </w:p>
          <w:p w:rsidR="005E6438" w:rsidRPr="005E6438" w:rsidRDefault="00A67D50" w:rsidP="00A67D50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Semplificare un radicale e trasportare </w:t>
            </w:r>
          </w:p>
          <w:p w:rsidR="005E6438" w:rsidRDefault="005E6438" w:rsidP="005E643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67D50">
              <w:rPr>
                <w:sz w:val="22"/>
                <w:szCs w:val="22"/>
              </w:rPr>
              <w:t>un fattore fuori o dentro il segno di</w:t>
            </w:r>
          </w:p>
          <w:p w:rsidR="00A67D50" w:rsidRDefault="005E6438" w:rsidP="005E6438">
            <w:pPr>
              <w:pStyle w:val="Standard"/>
            </w:pPr>
            <w:r>
              <w:rPr>
                <w:sz w:val="22"/>
                <w:szCs w:val="22"/>
              </w:rPr>
              <w:t xml:space="preserve">           </w:t>
            </w:r>
            <w:r w:rsidR="00A67D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A67D50">
              <w:rPr>
                <w:sz w:val="22"/>
                <w:szCs w:val="22"/>
              </w:rPr>
              <w:t>radice</w:t>
            </w:r>
          </w:p>
          <w:p w:rsidR="005E6438" w:rsidRPr="005E6438" w:rsidRDefault="00A67D50" w:rsidP="00A67D50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Eseguire le operazioni con i radicali:</w:t>
            </w:r>
          </w:p>
          <w:p w:rsidR="00384CE6" w:rsidRDefault="005E6438" w:rsidP="005E643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A67D50">
              <w:rPr>
                <w:sz w:val="22"/>
                <w:szCs w:val="22"/>
              </w:rPr>
              <w:t xml:space="preserve"> addizione, moltiplicazione, divisione,</w:t>
            </w:r>
          </w:p>
          <w:p w:rsidR="00A67D50" w:rsidRDefault="00384CE6" w:rsidP="005E6438">
            <w:pPr>
              <w:pStyle w:val="Standard"/>
            </w:pPr>
            <w:r>
              <w:rPr>
                <w:sz w:val="22"/>
                <w:szCs w:val="22"/>
              </w:rPr>
              <w:t xml:space="preserve">            </w:t>
            </w:r>
            <w:r w:rsidR="00A67D50">
              <w:rPr>
                <w:sz w:val="22"/>
                <w:szCs w:val="22"/>
              </w:rPr>
              <w:t xml:space="preserve"> potenza e radice</w:t>
            </w:r>
          </w:p>
          <w:p w:rsidR="00384CE6" w:rsidRPr="00384CE6" w:rsidRDefault="00A67D50" w:rsidP="00A67D50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Semplificare un radicale e trasportare</w:t>
            </w:r>
          </w:p>
          <w:p w:rsidR="00384CE6" w:rsidRDefault="00384CE6" w:rsidP="00384C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A67D50">
              <w:rPr>
                <w:sz w:val="22"/>
                <w:szCs w:val="22"/>
              </w:rPr>
              <w:t xml:space="preserve"> un fattore fuori o dentro il segno di </w:t>
            </w:r>
          </w:p>
          <w:p w:rsidR="00A67D50" w:rsidRDefault="00384CE6" w:rsidP="00384CE6">
            <w:pPr>
              <w:pStyle w:val="Standard"/>
            </w:pPr>
            <w:r>
              <w:rPr>
                <w:sz w:val="22"/>
                <w:szCs w:val="22"/>
              </w:rPr>
              <w:t xml:space="preserve">             </w:t>
            </w:r>
            <w:r w:rsidR="00A67D50">
              <w:rPr>
                <w:sz w:val="22"/>
                <w:szCs w:val="22"/>
              </w:rPr>
              <w:t>radice</w:t>
            </w:r>
          </w:p>
          <w:p w:rsidR="00384CE6" w:rsidRPr="00384CE6" w:rsidRDefault="00A67D50" w:rsidP="00A67D50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Semplificare e razionalizzare</w:t>
            </w:r>
          </w:p>
          <w:p w:rsidR="00384CE6" w:rsidRDefault="00384CE6" w:rsidP="00384CE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A67D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A67D50">
              <w:rPr>
                <w:sz w:val="22"/>
                <w:szCs w:val="22"/>
              </w:rPr>
              <w:t xml:space="preserve">espressioni contenenti frazioni </w:t>
            </w:r>
          </w:p>
          <w:p w:rsidR="00A67D50" w:rsidRDefault="00384CE6" w:rsidP="00384CE6">
            <w:pPr>
              <w:pStyle w:val="Standard"/>
            </w:pPr>
            <w:r>
              <w:rPr>
                <w:sz w:val="22"/>
                <w:szCs w:val="22"/>
              </w:rPr>
              <w:t xml:space="preserve">             </w:t>
            </w:r>
            <w:r w:rsidR="00A67D50">
              <w:rPr>
                <w:sz w:val="22"/>
                <w:szCs w:val="22"/>
              </w:rPr>
              <w:t>algebriche</w:t>
            </w:r>
          </w:p>
          <w:p w:rsidR="00470237" w:rsidRDefault="00A67D50" w:rsidP="00A67D50">
            <w:pPr>
              <w:pStyle w:val="Standard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la condizione di esistenza</w:t>
            </w:r>
          </w:p>
        </w:tc>
      </w:tr>
      <w:tr w:rsidR="00663530" w:rsidTr="00153113">
        <w:trPr>
          <w:trHeight w:val="278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63530" w:rsidRDefault="00663530" w:rsidP="00663530">
            <w:pPr>
              <w:pStyle w:val="Standard"/>
            </w:pPr>
            <w:r>
              <w:rPr>
                <w:b/>
                <w:sz w:val="22"/>
              </w:rPr>
              <w:t>C</w:t>
            </w:r>
          </w:p>
          <w:p w:rsidR="00663530" w:rsidRDefault="00663530" w:rsidP="00663530">
            <w:pPr>
              <w:pStyle w:val="Standard"/>
            </w:pPr>
            <w:r>
              <w:rPr>
                <w:b/>
                <w:sz w:val="22"/>
              </w:rPr>
              <w:t xml:space="preserve">Le </w:t>
            </w:r>
            <w:r>
              <w:rPr>
                <w:b/>
                <w:spacing w:val="-8"/>
                <w:sz w:val="22"/>
                <w:szCs w:val="22"/>
              </w:rPr>
              <w:t>equazioni</w:t>
            </w:r>
            <w:r>
              <w:rPr>
                <w:b/>
                <w:sz w:val="22"/>
              </w:rPr>
              <w:t xml:space="preserve">  di II grado e i loro sistemi</w:t>
            </w:r>
          </w:p>
          <w:p w:rsidR="00663530" w:rsidRDefault="00663530" w:rsidP="00470237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53113" w:rsidRDefault="00153113" w:rsidP="00153113">
            <w:pPr>
              <w:pStyle w:val="Standard"/>
            </w:pPr>
            <w:r>
              <w:rPr>
                <w:sz w:val="22"/>
              </w:rPr>
              <w:t>Risolvere equazioni e sistemi di II grado</w:t>
            </w:r>
          </w:p>
          <w:p w:rsidR="00153113" w:rsidRDefault="00153113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63530" w:rsidRDefault="00663530" w:rsidP="00663530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Forma normale di una equazione di II grado</w:t>
            </w:r>
          </w:p>
          <w:p w:rsidR="00663530" w:rsidRDefault="00663530" w:rsidP="00663530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Equazioni incomplete di II grado</w:t>
            </w:r>
          </w:p>
          <w:p w:rsidR="00663530" w:rsidRDefault="00663530" w:rsidP="00663530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Formula risolutiva di una equazione di II grado e formula ridotta</w:t>
            </w:r>
          </w:p>
          <w:p w:rsidR="00663530" w:rsidRDefault="00663530" w:rsidP="00663530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Realtà delle radici e segno del discriminante</w:t>
            </w:r>
          </w:p>
          <w:p w:rsidR="00663530" w:rsidRDefault="00663530" w:rsidP="00663530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Relazioni tra le radici e i coefficienti</w:t>
            </w:r>
          </w:p>
          <w:p w:rsidR="00663530" w:rsidRDefault="00663530" w:rsidP="00663530">
            <w:pPr>
              <w:pStyle w:val="Standard"/>
            </w:pPr>
          </w:p>
          <w:p w:rsidR="00663530" w:rsidRDefault="00663530" w:rsidP="00663530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Scomposizione di un trinomio di II grado</w:t>
            </w:r>
          </w:p>
          <w:p w:rsidR="00663530" w:rsidRDefault="00663530" w:rsidP="00663530">
            <w:pPr>
              <w:pStyle w:val="Standard"/>
            </w:pPr>
          </w:p>
          <w:p w:rsidR="00663530" w:rsidRDefault="00663530" w:rsidP="00663530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Lo studio del segno di un prodotto</w:t>
            </w:r>
          </w:p>
          <w:p w:rsidR="00663530" w:rsidRPr="00663530" w:rsidRDefault="00663530" w:rsidP="00663530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La parabola e sua rappresentazione grafica (concavità e zeri)</w:t>
            </w:r>
          </w:p>
          <w:p w:rsidR="00153113" w:rsidRDefault="00153113" w:rsidP="00663530">
            <w:pPr>
              <w:pStyle w:val="Standard"/>
            </w:pPr>
          </w:p>
          <w:p w:rsidR="00663530" w:rsidRDefault="00663530" w:rsidP="00153113">
            <w:pPr>
              <w:pStyle w:val="Standard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53113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equazioni numeriche intere complete e incomplete</w:t>
            </w:r>
          </w:p>
          <w:p w:rsidR="00153113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equazioni numeriche fratte</w:t>
            </w:r>
          </w:p>
          <w:p w:rsidR="00153113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Costruire una equazione di II grado note le radici</w:t>
            </w:r>
          </w:p>
          <w:p w:rsidR="00153113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Scomporre, se possibile, un trinomio di II grado in fattori</w:t>
            </w:r>
          </w:p>
          <w:p w:rsidR="00153113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e discutere equazioni letterali</w:t>
            </w:r>
          </w:p>
          <w:p w:rsidR="00153113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quesiti riguardanti equazioni parametriche</w:t>
            </w:r>
          </w:p>
          <w:p w:rsidR="00153113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equazioni riconducibili al prodotto di fattori di I o II grado</w:t>
            </w:r>
          </w:p>
          <w:p w:rsidR="00153113" w:rsidRDefault="004A416E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Utilizzare le equazioni di </w:t>
            </w:r>
            <w:r w:rsidR="00153113">
              <w:rPr>
                <w:sz w:val="22"/>
                <w:szCs w:val="22"/>
              </w:rPr>
              <w:t>II grado per risolvere problemi</w:t>
            </w:r>
          </w:p>
          <w:p w:rsidR="00663530" w:rsidRDefault="00663530" w:rsidP="00A67D50">
            <w:pPr>
              <w:pStyle w:val="Standar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</w:tr>
      <w:tr w:rsidR="00663530" w:rsidTr="004F22F6">
        <w:trPr>
          <w:trHeight w:val="325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53113" w:rsidRDefault="00153113" w:rsidP="00153113">
            <w:pPr>
              <w:pStyle w:val="Standard"/>
            </w:pPr>
            <w:r>
              <w:rPr>
                <w:b/>
                <w:sz w:val="22"/>
              </w:rPr>
              <w:t>D</w:t>
            </w:r>
          </w:p>
          <w:p w:rsidR="00153113" w:rsidRPr="00E64A25" w:rsidRDefault="00153113" w:rsidP="00153113">
            <w:pPr>
              <w:pStyle w:val="Standard"/>
              <w:rPr>
                <w:sz w:val="22"/>
                <w:szCs w:val="22"/>
              </w:rPr>
            </w:pPr>
            <w:r w:rsidRPr="00E64A25">
              <w:rPr>
                <w:b/>
                <w:sz w:val="22"/>
                <w:szCs w:val="22"/>
              </w:rPr>
              <w:t>Le dis</w:t>
            </w:r>
            <w:r w:rsidRPr="00E64A25">
              <w:rPr>
                <w:b/>
                <w:spacing w:val="-8"/>
                <w:sz w:val="22"/>
                <w:szCs w:val="22"/>
              </w:rPr>
              <w:t>equazioni</w:t>
            </w:r>
          </w:p>
          <w:p w:rsidR="00153113" w:rsidRPr="00E64A25" w:rsidRDefault="00153113" w:rsidP="00153113">
            <w:pPr>
              <w:pStyle w:val="Standard"/>
              <w:rPr>
                <w:sz w:val="22"/>
                <w:szCs w:val="22"/>
              </w:rPr>
            </w:pPr>
            <w:r w:rsidRPr="00E64A25">
              <w:rPr>
                <w:b/>
                <w:sz w:val="22"/>
                <w:szCs w:val="22"/>
              </w:rPr>
              <w:t>di II grado e loro sistemi</w:t>
            </w:r>
          </w:p>
          <w:p w:rsidR="00663530" w:rsidRDefault="00663530" w:rsidP="00663530">
            <w:pPr>
              <w:pStyle w:val="Standard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53113" w:rsidRPr="00CB1A8A" w:rsidRDefault="00153113" w:rsidP="00153113">
            <w:pPr>
              <w:pStyle w:val="Standard"/>
              <w:rPr>
                <w:szCs w:val="24"/>
              </w:rPr>
            </w:pPr>
            <w:r w:rsidRPr="00CB1A8A">
              <w:rPr>
                <w:szCs w:val="24"/>
              </w:rPr>
              <w:t>Risolvere dis</w:t>
            </w:r>
            <w:r w:rsidRPr="00CB1A8A">
              <w:rPr>
                <w:spacing w:val="-8"/>
                <w:szCs w:val="24"/>
              </w:rPr>
              <w:t>equazioni</w:t>
            </w:r>
          </w:p>
          <w:p w:rsidR="00153113" w:rsidRPr="00CB1A8A" w:rsidRDefault="00153113" w:rsidP="00153113">
            <w:pPr>
              <w:pStyle w:val="Standard"/>
              <w:rPr>
                <w:szCs w:val="24"/>
              </w:rPr>
            </w:pPr>
            <w:r w:rsidRPr="00CB1A8A">
              <w:rPr>
                <w:szCs w:val="24"/>
              </w:rPr>
              <w:t>di II grado e loro sistemi</w:t>
            </w:r>
          </w:p>
          <w:p w:rsidR="00153113" w:rsidRDefault="00153113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B1A8A" w:rsidRPr="00CB1A8A" w:rsidRDefault="00153113" w:rsidP="00153113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 xml:space="preserve">Disequazioni di II grado </w:t>
            </w:r>
          </w:p>
          <w:p w:rsidR="00153113" w:rsidRDefault="00CB1A8A" w:rsidP="00CB1A8A">
            <w:pPr>
              <w:pStyle w:val="Standard"/>
            </w:pPr>
            <w:r>
              <w:rPr>
                <w:sz w:val="22"/>
              </w:rPr>
              <w:t xml:space="preserve">             </w:t>
            </w:r>
            <w:r w:rsidR="00153113">
              <w:rPr>
                <w:sz w:val="22"/>
              </w:rPr>
              <w:t>intere</w:t>
            </w:r>
          </w:p>
          <w:p w:rsidR="00CB1A8A" w:rsidRPr="00CB1A8A" w:rsidRDefault="00153113" w:rsidP="00153113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 xml:space="preserve">Disequazioni di  grado </w:t>
            </w:r>
          </w:p>
          <w:p w:rsidR="00153113" w:rsidRDefault="00CB1A8A" w:rsidP="00CB1A8A">
            <w:pPr>
              <w:pStyle w:val="Standard"/>
            </w:pPr>
            <w:r>
              <w:rPr>
                <w:sz w:val="22"/>
              </w:rPr>
              <w:t xml:space="preserve">             </w:t>
            </w:r>
            <w:r w:rsidR="00153113">
              <w:rPr>
                <w:sz w:val="22"/>
              </w:rPr>
              <w:t>superiore al secondo</w:t>
            </w:r>
          </w:p>
          <w:p w:rsidR="00153113" w:rsidRDefault="00153113" w:rsidP="00153113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Disequazioni  fratte</w:t>
            </w:r>
          </w:p>
          <w:p w:rsidR="00153113" w:rsidRDefault="00153113" w:rsidP="00153113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Sistemi di disequazioni</w:t>
            </w:r>
          </w:p>
          <w:p w:rsidR="00663530" w:rsidRDefault="00663530" w:rsidP="00153113">
            <w:pPr>
              <w:pStyle w:val="Standard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53113" w:rsidRDefault="00153113" w:rsidP="00153113">
            <w:pPr>
              <w:pStyle w:val="Standard"/>
              <w:rPr>
                <w:szCs w:val="22"/>
              </w:rPr>
            </w:pPr>
          </w:p>
          <w:p w:rsidR="00CB1A8A" w:rsidRPr="00CB1A8A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una disequazione di II grado</w:t>
            </w:r>
          </w:p>
          <w:p w:rsidR="00153113" w:rsidRDefault="00CB1A8A" w:rsidP="00CB1A8A">
            <w:pPr>
              <w:pStyle w:val="Standard"/>
            </w:pPr>
            <w:r>
              <w:rPr>
                <w:sz w:val="22"/>
                <w:szCs w:val="22"/>
              </w:rPr>
              <w:t xml:space="preserve">            </w:t>
            </w:r>
            <w:r w:rsidR="00153113">
              <w:rPr>
                <w:sz w:val="22"/>
                <w:szCs w:val="22"/>
              </w:rPr>
              <w:t xml:space="preserve"> mediante scomposizione</w:t>
            </w:r>
          </w:p>
          <w:p w:rsidR="00CB1A8A" w:rsidRPr="00CB1A8A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Risolvere graficamente una </w:t>
            </w:r>
          </w:p>
          <w:p w:rsidR="00153113" w:rsidRDefault="00CB1A8A" w:rsidP="00CB1A8A">
            <w:pPr>
              <w:pStyle w:val="Standard"/>
            </w:pPr>
            <w:r>
              <w:rPr>
                <w:sz w:val="22"/>
                <w:szCs w:val="22"/>
              </w:rPr>
              <w:t xml:space="preserve">             </w:t>
            </w:r>
            <w:r w:rsidR="00153113">
              <w:rPr>
                <w:sz w:val="22"/>
                <w:szCs w:val="22"/>
              </w:rPr>
              <w:t>disequazione di II grado</w:t>
            </w:r>
          </w:p>
          <w:p w:rsidR="00CB1A8A" w:rsidRPr="00CB1A8A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Risolvere una disequazione di grado </w:t>
            </w:r>
          </w:p>
          <w:p w:rsidR="00CB1A8A" w:rsidRDefault="00CB1A8A" w:rsidP="00CB1A8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53113">
              <w:rPr>
                <w:sz w:val="22"/>
                <w:szCs w:val="22"/>
              </w:rPr>
              <w:t>superiore al secondo mediante</w:t>
            </w:r>
          </w:p>
          <w:p w:rsidR="00153113" w:rsidRDefault="00CB1A8A" w:rsidP="00CB1A8A">
            <w:pPr>
              <w:pStyle w:val="Standard"/>
            </w:pPr>
            <w:r>
              <w:rPr>
                <w:sz w:val="22"/>
                <w:szCs w:val="22"/>
              </w:rPr>
              <w:t xml:space="preserve">           </w:t>
            </w:r>
            <w:r w:rsidR="00153113">
              <w:rPr>
                <w:sz w:val="22"/>
                <w:szCs w:val="22"/>
              </w:rPr>
              <w:t xml:space="preserve"> scomposizione</w:t>
            </w:r>
          </w:p>
          <w:p w:rsidR="00CB1A8A" w:rsidRPr="00CB1A8A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Risolvere una disequazione fratta </w:t>
            </w:r>
          </w:p>
          <w:p w:rsidR="00CB1A8A" w:rsidRDefault="00CB1A8A" w:rsidP="00CB1A8A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53113">
              <w:rPr>
                <w:sz w:val="22"/>
                <w:szCs w:val="22"/>
              </w:rPr>
              <w:t xml:space="preserve">mediante lo studio del segno di un </w:t>
            </w:r>
          </w:p>
          <w:p w:rsidR="00153113" w:rsidRDefault="00CB1A8A" w:rsidP="00CB1A8A">
            <w:pPr>
              <w:pStyle w:val="Standard"/>
            </w:pPr>
            <w:r>
              <w:rPr>
                <w:sz w:val="22"/>
                <w:szCs w:val="22"/>
              </w:rPr>
              <w:t xml:space="preserve">            </w:t>
            </w:r>
            <w:r w:rsidR="00153113">
              <w:rPr>
                <w:sz w:val="22"/>
                <w:szCs w:val="22"/>
              </w:rPr>
              <w:t>rapporto</w:t>
            </w:r>
          </w:p>
          <w:p w:rsidR="00153113" w:rsidRDefault="00153113" w:rsidP="0015311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Risolvere un sistema di disequazioni</w:t>
            </w:r>
          </w:p>
          <w:p w:rsidR="00663530" w:rsidRDefault="00663530" w:rsidP="00153113">
            <w:pPr>
              <w:pStyle w:val="Standard"/>
              <w:rPr>
                <w:sz w:val="22"/>
                <w:szCs w:val="22"/>
              </w:rPr>
            </w:pPr>
          </w:p>
        </w:tc>
      </w:tr>
      <w:tr w:rsidR="00E64A25" w:rsidTr="004F22F6">
        <w:trPr>
          <w:trHeight w:val="325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468F8" w:rsidRDefault="00C468F8" w:rsidP="00C468F8">
            <w:pPr>
              <w:pStyle w:val="Standard"/>
            </w:pPr>
            <w:r>
              <w:rPr>
                <w:b/>
                <w:sz w:val="22"/>
              </w:rPr>
              <w:lastRenderedPageBreak/>
              <w:t>E</w:t>
            </w:r>
          </w:p>
          <w:p w:rsidR="00C468F8" w:rsidRPr="00E64A25" w:rsidRDefault="00C468F8" w:rsidP="00C468F8">
            <w:pPr>
              <w:pStyle w:val="Standard"/>
              <w:rPr>
                <w:sz w:val="22"/>
                <w:szCs w:val="22"/>
              </w:rPr>
            </w:pPr>
            <w:r w:rsidRPr="00E64A25">
              <w:rPr>
                <w:b/>
                <w:sz w:val="22"/>
                <w:szCs w:val="22"/>
              </w:rPr>
              <w:t>La circonferenza e il cerchio</w:t>
            </w:r>
          </w:p>
          <w:p w:rsidR="00E64A25" w:rsidRDefault="00E64A25" w:rsidP="00153113">
            <w:pPr>
              <w:pStyle w:val="Standard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43A24" w:rsidRDefault="00743A24" w:rsidP="00743A24">
            <w:pPr>
              <w:pStyle w:val="Standard"/>
            </w:pPr>
            <w:r>
              <w:rPr>
                <w:sz w:val="22"/>
                <w:szCs w:val="22"/>
              </w:rPr>
              <w:t>Esaminare le caratteristiche della</w:t>
            </w:r>
          </w:p>
          <w:p w:rsidR="00743A24" w:rsidRDefault="00743A24" w:rsidP="00743A24">
            <w:pPr>
              <w:pStyle w:val="Standard"/>
            </w:pPr>
            <w:r>
              <w:rPr>
                <w:sz w:val="22"/>
                <w:szCs w:val="22"/>
              </w:rPr>
              <w:t>circonferenza e del cerchio e dimostrare i teoremi ad essi relativi</w:t>
            </w:r>
          </w:p>
          <w:p w:rsidR="00743A24" w:rsidRDefault="00743A24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luoghi geometrici</w:t>
            </w: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Le parti della  circonferenza e del cerchio</w:t>
            </w: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teoremi sulle corde</w:t>
            </w: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Le posizioni di una retta rispetto a una circonferenza</w:t>
            </w: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La posizione reciproca fra due circonferenze</w:t>
            </w: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Gli angoli alla circonferenza e gli angoli al centro</w:t>
            </w:r>
          </w:p>
          <w:p w:rsidR="00E64A25" w:rsidRPr="00153113" w:rsidRDefault="00E64A25" w:rsidP="00153113">
            <w:pPr>
              <w:pStyle w:val="Standard"/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468F8" w:rsidRDefault="00C468F8" w:rsidP="00C468F8">
            <w:pPr>
              <w:pStyle w:val="Standard"/>
              <w:numPr>
                <w:ilvl w:val="0"/>
                <w:numId w:val="2"/>
              </w:numPr>
            </w:pPr>
            <w:r>
              <w:rPr>
                <w:spacing w:val="-4"/>
                <w:sz w:val="22"/>
                <w:szCs w:val="22"/>
              </w:rPr>
              <w:t>Individuare le parti della  circonferenza e del cerchio e conoscerne le proprietà</w:t>
            </w:r>
          </w:p>
          <w:p w:rsidR="00C468F8" w:rsidRDefault="00C468F8" w:rsidP="00C468F8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Individuare la posizione di una retta rispetto a una circonferenza</w:t>
            </w:r>
          </w:p>
          <w:p w:rsidR="00C468F8" w:rsidRDefault="00C468F8" w:rsidP="00C468F8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Applicare il teorema delle tangenti</w:t>
            </w:r>
          </w:p>
          <w:p w:rsidR="00C468F8" w:rsidRDefault="00C468F8" w:rsidP="00C468F8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determinare la posizione reciproca fra due circonferenze</w:t>
            </w:r>
          </w:p>
          <w:p w:rsidR="00C468F8" w:rsidRDefault="00C468F8" w:rsidP="00C468F8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Applicare il teorema dell’angolo al centro</w:t>
            </w:r>
          </w:p>
          <w:p w:rsidR="00E64A25" w:rsidRDefault="00E64A25" w:rsidP="00153113">
            <w:pPr>
              <w:pStyle w:val="Standard"/>
              <w:rPr>
                <w:szCs w:val="22"/>
              </w:rPr>
            </w:pPr>
          </w:p>
        </w:tc>
      </w:tr>
      <w:tr w:rsidR="00CC13C3" w:rsidTr="00743A24">
        <w:trPr>
          <w:trHeight w:val="2884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C13C3" w:rsidRDefault="00CC13C3" w:rsidP="00CC13C3">
            <w:pPr>
              <w:pStyle w:val="Standard"/>
            </w:pPr>
            <w:r>
              <w:rPr>
                <w:b/>
                <w:sz w:val="22"/>
              </w:rPr>
              <w:t>E</w:t>
            </w:r>
          </w:p>
          <w:p w:rsidR="00CC13C3" w:rsidRDefault="00CC13C3" w:rsidP="00CC13C3">
            <w:pPr>
              <w:pStyle w:val="Standard"/>
            </w:pPr>
            <w:r>
              <w:rPr>
                <w:b/>
                <w:sz w:val="22"/>
              </w:rPr>
              <w:t>I Poligoni inscritti e circoscritti</w:t>
            </w:r>
          </w:p>
          <w:p w:rsidR="00CC13C3" w:rsidRDefault="00CC13C3" w:rsidP="00C468F8">
            <w:pPr>
              <w:pStyle w:val="Standard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43A24" w:rsidRDefault="00743A24" w:rsidP="00743A24">
            <w:pPr>
              <w:pStyle w:val="Standard"/>
            </w:pPr>
            <w:r>
              <w:t>Esaminare le caratteristiche dei poligoni inscritti, circoscritti, regolari</w:t>
            </w:r>
          </w:p>
          <w:p w:rsidR="00CC13C3" w:rsidRPr="00743A24" w:rsidRDefault="00743A24">
            <w:pPr>
              <w:pStyle w:val="Standard"/>
            </w:pPr>
            <w:r>
              <w:t>e dimostrare i teoremi ad essi relativi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0341C" w:rsidRPr="00F0341C" w:rsidRDefault="00F0341C" w:rsidP="00F0341C">
            <w:pPr>
              <w:pStyle w:val="Standard"/>
            </w:pPr>
          </w:p>
          <w:p w:rsidR="00CC13C3" w:rsidRDefault="00CC13C3" w:rsidP="00CC13C3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poligoni inscritti e circoscritti</w:t>
            </w:r>
          </w:p>
          <w:p w:rsidR="00CC13C3" w:rsidRDefault="00CC13C3" w:rsidP="00CC13C3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punti notevoli di un triangolo</w:t>
            </w:r>
          </w:p>
          <w:p w:rsidR="00CC13C3" w:rsidRDefault="00CC13C3" w:rsidP="00CC13C3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teoremi relativi ai quadrilateri inscritti e circoscritti</w:t>
            </w:r>
          </w:p>
          <w:p w:rsidR="00CC13C3" w:rsidRDefault="00CC13C3" w:rsidP="00CC13C3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poligono regolari</w:t>
            </w:r>
          </w:p>
          <w:p w:rsidR="00CC13C3" w:rsidRDefault="00CC13C3" w:rsidP="00C468F8">
            <w:pPr>
              <w:pStyle w:val="Standard"/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0341C" w:rsidRPr="00F0341C" w:rsidRDefault="00F0341C" w:rsidP="00F0341C">
            <w:pPr>
              <w:pStyle w:val="Standard"/>
            </w:pPr>
          </w:p>
          <w:p w:rsidR="00CC13C3" w:rsidRDefault="00CC13C3" w:rsidP="00F0341C">
            <w:pPr>
              <w:pStyle w:val="Standard"/>
              <w:numPr>
                <w:ilvl w:val="0"/>
                <w:numId w:val="20"/>
              </w:numPr>
            </w:pPr>
            <w:r>
              <w:rPr>
                <w:sz w:val="22"/>
                <w:szCs w:val="22"/>
              </w:rPr>
              <w:t>Riconoscere i poligoni inscrittibili o circoscrittibili</w:t>
            </w:r>
          </w:p>
          <w:p w:rsidR="00CC13C3" w:rsidRDefault="00CC13C3" w:rsidP="00CC13C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Determinare i punti notevoli dei triangoli</w:t>
            </w:r>
          </w:p>
          <w:p w:rsidR="00CC13C3" w:rsidRDefault="00CC13C3" w:rsidP="00CC13C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Riconoscere i quadrilateri inscrittibili o circoscrittibili</w:t>
            </w:r>
          </w:p>
          <w:p w:rsidR="00CC13C3" w:rsidRDefault="00CC13C3" w:rsidP="00CC13C3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Riconoscere le proprietà dei poligoni regolari</w:t>
            </w:r>
          </w:p>
          <w:p w:rsidR="00CC13C3" w:rsidRDefault="00CC13C3" w:rsidP="00F0341C">
            <w:pPr>
              <w:pStyle w:val="Standard"/>
              <w:rPr>
                <w:sz w:val="22"/>
                <w:szCs w:val="22"/>
              </w:rPr>
            </w:pPr>
          </w:p>
        </w:tc>
      </w:tr>
      <w:tr w:rsidR="00C468F8" w:rsidTr="00AA0080">
        <w:trPr>
          <w:trHeight w:val="42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468F8" w:rsidRDefault="00C468F8" w:rsidP="00C468F8">
            <w:pPr>
              <w:pStyle w:val="Standard"/>
              <w:rPr>
                <w:b/>
                <w:sz w:val="22"/>
                <w:szCs w:val="22"/>
              </w:rPr>
            </w:pPr>
          </w:p>
          <w:p w:rsidR="00CC13C3" w:rsidRDefault="00CC13C3" w:rsidP="00CC13C3">
            <w:pPr>
              <w:pStyle w:val="Standard"/>
            </w:pPr>
            <w:r>
              <w:rPr>
                <w:b/>
                <w:sz w:val="22"/>
              </w:rPr>
              <w:t>F</w:t>
            </w:r>
          </w:p>
          <w:p w:rsidR="00CC13C3" w:rsidRDefault="00CC13C3" w:rsidP="00CC13C3">
            <w:pPr>
              <w:pStyle w:val="Standard"/>
            </w:pPr>
            <w:r>
              <w:rPr>
                <w:b/>
                <w:spacing w:val="-4"/>
                <w:sz w:val="22"/>
                <w:szCs w:val="22"/>
              </w:rPr>
              <w:t>Equivalenza</w:t>
            </w:r>
            <w:r>
              <w:rPr>
                <w:b/>
                <w:sz w:val="22"/>
              </w:rPr>
              <w:t xml:space="preserve"> delle superfici piane</w:t>
            </w:r>
          </w:p>
          <w:p w:rsidR="00CC13C3" w:rsidRDefault="00CC13C3" w:rsidP="00C468F8">
            <w:pPr>
              <w:pStyle w:val="Standard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43A24" w:rsidRDefault="00743A24" w:rsidP="00743A24">
            <w:pPr>
              <w:pStyle w:val="Standard"/>
            </w:pPr>
            <w:r>
              <w:rPr>
                <w:sz w:val="22"/>
              </w:rPr>
              <w:t>Dimostrare e applicare i teoremi di Euclide e di Pitagora</w:t>
            </w:r>
          </w:p>
          <w:p w:rsidR="00C468F8" w:rsidRDefault="00C468F8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0341C" w:rsidRPr="00F0341C" w:rsidRDefault="00F0341C" w:rsidP="00F0341C">
            <w:pPr>
              <w:pStyle w:val="Standard"/>
            </w:pP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Superfici equivalenti</w:t>
            </w: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criteri di equivalenza per i poligoni</w:t>
            </w: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e II Teorema di Euclide</w:t>
            </w:r>
          </w:p>
          <w:p w:rsidR="00C468F8" w:rsidRDefault="00C468F8" w:rsidP="00C468F8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Il Teorema di Pitagora</w:t>
            </w:r>
          </w:p>
          <w:p w:rsidR="00C468F8" w:rsidRDefault="00C468F8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  <w:p w:rsidR="00360245" w:rsidRDefault="00360245" w:rsidP="00D21E5D">
            <w:pPr>
              <w:pStyle w:val="Standard"/>
              <w:rPr>
                <w:sz w:val="22"/>
              </w:rPr>
            </w:pPr>
          </w:p>
          <w:p w:rsidR="00AA0080" w:rsidRDefault="00AA0080" w:rsidP="00D21E5D">
            <w:pPr>
              <w:pStyle w:val="Standard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F0341C" w:rsidRPr="00F0341C" w:rsidRDefault="00F0341C" w:rsidP="00F0341C">
            <w:pPr>
              <w:pStyle w:val="Standard"/>
            </w:pPr>
          </w:p>
          <w:p w:rsidR="00D21E5D" w:rsidRDefault="00D21E5D" w:rsidP="00D21E5D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Eseguire dimostrazioni applicando il teorema di Pitagora e i Teoremi di Euclide</w:t>
            </w:r>
          </w:p>
          <w:p w:rsidR="00D21E5D" w:rsidRDefault="00D21E5D" w:rsidP="00D21E5D">
            <w:pPr>
              <w:pStyle w:val="Standard"/>
              <w:rPr>
                <w:szCs w:val="22"/>
              </w:rPr>
            </w:pPr>
          </w:p>
          <w:p w:rsidR="00D21E5D" w:rsidRDefault="00D21E5D" w:rsidP="00D21E5D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Applicare le relazioni che esprimono il Teorema di Pitagora e i Teoremi di Euclide</w:t>
            </w:r>
          </w:p>
          <w:p w:rsidR="00D21E5D" w:rsidRDefault="00D21E5D" w:rsidP="00D21E5D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Applicare le relazioni sui triangoli rettangoli con angoli di 30°, 45° e 60°.</w:t>
            </w:r>
          </w:p>
          <w:p w:rsidR="00C468F8" w:rsidRDefault="00C468F8" w:rsidP="00D21E5D">
            <w:pPr>
              <w:pStyle w:val="Standard"/>
              <w:rPr>
                <w:spacing w:val="-4"/>
                <w:sz w:val="22"/>
                <w:szCs w:val="22"/>
              </w:rPr>
            </w:pPr>
          </w:p>
          <w:p w:rsidR="00885465" w:rsidRDefault="00885465" w:rsidP="00D21E5D">
            <w:pPr>
              <w:pStyle w:val="Standard"/>
              <w:rPr>
                <w:spacing w:val="-4"/>
                <w:sz w:val="22"/>
                <w:szCs w:val="22"/>
              </w:rPr>
            </w:pPr>
          </w:p>
          <w:p w:rsidR="00885465" w:rsidRDefault="00885465" w:rsidP="00D21E5D">
            <w:pPr>
              <w:pStyle w:val="Standard"/>
              <w:rPr>
                <w:spacing w:val="-4"/>
                <w:sz w:val="22"/>
                <w:szCs w:val="22"/>
              </w:rPr>
            </w:pPr>
          </w:p>
          <w:p w:rsidR="00885465" w:rsidRDefault="00885465" w:rsidP="00D21E5D">
            <w:pPr>
              <w:pStyle w:val="Standard"/>
              <w:rPr>
                <w:spacing w:val="-4"/>
                <w:sz w:val="22"/>
                <w:szCs w:val="22"/>
              </w:rPr>
            </w:pPr>
          </w:p>
          <w:p w:rsidR="00885465" w:rsidRDefault="00885465" w:rsidP="00D21E5D">
            <w:pPr>
              <w:pStyle w:val="Standard"/>
              <w:rPr>
                <w:spacing w:val="-4"/>
                <w:sz w:val="22"/>
                <w:szCs w:val="22"/>
              </w:rPr>
            </w:pPr>
          </w:p>
          <w:p w:rsidR="00885465" w:rsidRDefault="00885465" w:rsidP="00D21E5D">
            <w:pPr>
              <w:pStyle w:val="Standard"/>
              <w:rPr>
                <w:spacing w:val="-4"/>
                <w:sz w:val="22"/>
                <w:szCs w:val="22"/>
              </w:rPr>
            </w:pPr>
          </w:p>
        </w:tc>
      </w:tr>
      <w:tr w:rsidR="00360245" w:rsidTr="00AA0080">
        <w:trPr>
          <w:trHeight w:val="42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C468F8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743A24">
            <w:pPr>
              <w:pStyle w:val="Standard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360245">
            <w:pPr>
              <w:pStyle w:val="Standard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360245">
            <w:pPr>
              <w:pStyle w:val="Standard"/>
              <w:rPr>
                <w:sz w:val="22"/>
                <w:szCs w:val="22"/>
              </w:rPr>
            </w:pPr>
          </w:p>
        </w:tc>
      </w:tr>
      <w:tr w:rsidR="00360245" w:rsidTr="00AA0080">
        <w:trPr>
          <w:trHeight w:val="42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360245">
            <w:pPr>
              <w:pStyle w:val="Standard"/>
            </w:pPr>
            <w:r>
              <w:rPr>
                <w:b/>
                <w:sz w:val="22"/>
              </w:rPr>
              <w:t>F</w:t>
            </w:r>
          </w:p>
          <w:p w:rsidR="00360245" w:rsidRDefault="00360245" w:rsidP="00360245">
            <w:pPr>
              <w:pStyle w:val="Standard"/>
            </w:pPr>
            <w:r>
              <w:rPr>
                <w:b/>
                <w:sz w:val="22"/>
              </w:rPr>
              <w:t xml:space="preserve">La misura delle </w:t>
            </w:r>
            <w:r>
              <w:rPr>
                <w:b/>
                <w:spacing w:val="-8"/>
                <w:sz w:val="22"/>
                <w:szCs w:val="22"/>
              </w:rPr>
              <w:t>grandezze</w:t>
            </w:r>
          </w:p>
          <w:p w:rsidR="00360245" w:rsidRDefault="00360245" w:rsidP="00C468F8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360245">
            <w:pPr>
              <w:pStyle w:val="Standard"/>
            </w:pPr>
            <w:r>
              <w:rPr>
                <w:sz w:val="22"/>
              </w:rPr>
              <w:t>Risolvere problemi di geometria mediante l’algebra</w:t>
            </w:r>
          </w:p>
          <w:p w:rsidR="00360245" w:rsidRDefault="00360245" w:rsidP="00743A24">
            <w:pPr>
              <w:pStyle w:val="Standard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360245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La misura delle grandezze</w:t>
            </w:r>
          </w:p>
          <w:p w:rsidR="00360245" w:rsidRDefault="00360245" w:rsidP="00360245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Le grandezze direttamente e inversamente proporzionali</w:t>
            </w:r>
          </w:p>
          <w:p w:rsidR="00360245" w:rsidRDefault="00360245" w:rsidP="00360245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Il teorema di Talete</w:t>
            </w:r>
          </w:p>
          <w:p w:rsidR="00360245" w:rsidRDefault="00360245" w:rsidP="00360245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Le aree dei poligoni</w:t>
            </w:r>
          </w:p>
          <w:p w:rsidR="00360245" w:rsidRDefault="00360245" w:rsidP="00360245">
            <w:pPr>
              <w:pStyle w:val="Standard"/>
              <w:rPr>
                <w:sz w:val="22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360245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Applicare il Teorema di Talete e le sue conseguenze</w:t>
            </w:r>
          </w:p>
          <w:p w:rsidR="00360245" w:rsidRDefault="00360245" w:rsidP="00360245">
            <w:pPr>
              <w:pStyle w:val="Standard"/>
              <w:rPr>
                <w:sz w:val="22"/>
                <w:szCs w:val="22"/>
              </w:rPr>
            </w:pPr>
          </w:p>
        </w:tc>
      </w:tr>
      <w:tr w:rsidR="00885465" w:rsidTr="0020280C">
        <w:trPr>
          <w:trHeight w:val="2703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B54073" w:rsidRDefault="00B54073" w:rsidP="00B54073">
            <w:pPr>
              <w:pStyle w:val="Standard"/>
            </w:pPr>
            <w:r>
              <w:rPr>
                <w:b/>
                <w:sz w:val="22"/>
              </w:rPr>
              <w:lastRenderedPageBreak/>
              <w:t>F</w:t>
            </w:r>
          </w:p>
          <w:p w:rsidR="00B54073" w:rsidRDefault="00B54073" w:rsidP="00B54073">
            <w:pPr>
              <w:pStyle w:val="Standard"/>
            </w:pPr>
            <w:r>
              <w:rPr>
                <w:b/>
                <w:sz w:val="22"/>
              </w:rPr>
              <w:t>La similitudine</w:t>
            </w:r>
          </w:p>
          <w:p w:rsidR="00B54073" w:rsidRDefault="00B54073" w:rsidP="00C468F8">
            <w:pPr>
              <w:pStyle w:val="Standard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60245" w:rsidRDefault="00360245" w:rsidP="00360245">
            <w:pPr>
              <w:pStyle w:val="Standard"/>
            </w:pPr>
            <w:r>
              <w:rPr>
                <w:sz w:val="22"/>
              </w:rPr>
              <w:t>Applicare la similitudine fra figure piane</w:t>
            </w:r>
          </w:p>
          <w:p w:rsidR="00885465" w:rsidRDefault="00885465">
            <w:pPr>
              <w:pStyle w:val="Standard"/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85465" w:rsidRDefault="00885465" w:rsidP="00885465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Le figure simili</w:t>
            </w:r>
          </w:p>
          <w:p w:rsidR="00885465" w:rsidRDefault="00885465" w:rsidP="00885465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I criteri di similitudine dei triangoli</w:t>
            </w:r>
          </w:p>
          <w:p w:rsidR="0020280C" w:rsidRPr="0020280C" w:rsidRDefault="00885465" w:rsidP="00885465">
            <w:pPr>
              <w:pStyle w:val="Standard"/>
              <w:numPr>
                <w:ilvl w:val="0"/>
                <w:numId w:val="4"/>
              </w:numPr>
            </w:pPr>
            <w:r w:rsidRPr="0020280C">
              <w:rPr>
                <w:sz w:val="22"/>
              </w:rPr>
              <w:t xml:space="preserve">Il teorema delle corde, </w:t>
            </w:r>
          </w:p>
          <w:p w:rsidR="00885465" w:rsidRDefault="00885465" w:rsidP="00885465">
            <w:pPr>
              <w:pStyle w:val="Standard"/>
              <w:numPr>
                <w:ilvl w:val="0"/>
                <w:numId w:val="4"/>
              </w:numPr>
            </w:pPr>
            <w:r w:rsidRPr="0020280C">
              <w:rPr>
                <w:sz w:val="22"/>
              </w:rPr>
              <w:t>I poligoni simili</w:t>
            </w:r>
          </w:p>
          <w:p w:rsidR="00885465" w:rsidRDefault="00885465" w:rsidP="00885465">
            <w:pPr>
              <w:pStyle w:val="Standard"/>
              <w:numPr>
                <w:ilvl w:val="0"/>
                <w:numId w:val="4"/>
              </w:numPr>
            </w:pPr>
            <w:r>
              <w:rPr>
                <w:sz w:val="22"/>
              </w:rPr>
              <w:t>Relazioni tra perimetri e aree di poligoni simili</w:t>
            </w:r>
          </w:p>
          <w:p w:rsidR="00885465" w:rsidRDefault="00885465" w:rsidP="00885465">
            <w:pPr>
              <w:pStyle w:val="Standard"/>
              <w:numPr>
                <w:ilvl w:val="0"/>
                <w:numId w:val="4"/>
              </w:numPr>
            </w:pPr>
            <w:r>
              <w:rPr>
                <w:spacing w:val="-8"/>
                <w:sz w:val="22"/>
                <w:szCs w:val="22"/>
              </w:rPr>
              <w:t>La lunghezza della circonferenza e</w:t>
            </w:r>
            <w:r>
              <w:rPr>
                <w:spacing w:val="-4"/>
                <w:sz w:val="22"/>
                <w:szCs w:val="22"/>
              </w:rPr>
              <w:t xml:space="preserve"> l’area del cerchio</w:t>
            </w:r>
          </w:p>
          <w:p w:rsidR="00885465" w:rsidRDefault="00885465" w:rsidP="0020280C">
            <w:pPr>
              <w:pStyle w:val="Standard"/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85465" w:rsidRDefault="00885465" w:rsidP="00885465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Individuare figure simili</w:t>
            </w:r>
          </w:p>
          <w:p w:rsidR="00885465" w:rsidRDefault="00885465" w:rsidP="00885465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Applicare i criteri di similitudine dei triangoli</w:t>
            </w:r>
          </w:p>
          <w:p w:rsidR="00885465" w:rsidRDefault="00885465" w:rsidP="00885465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Individuare poligoni simili e applicare le relazioni tra perimetri e aree</w:t>
            </w:r>
          </w:p>
          <w:p w:rsidR="00885465" w:rsidRDefault="00885465" w:rsidP="00885465">
            <w:pPr>
              <w:pStyle w:val="Standard"/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Applicare la similitudine a problemi</w:t>
            </w:r>
          </w:p>
          <w:p w:rsidR="00885465" w:rsidRDefault="00885465" w:rsidP="0088546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457BFA" w:rsidRDefault="00457BFA">
      <w:pPr>
        <w:pStyle w:val="Standard"/>
      </w:pPr>
    </w:p>
    <w:p w:rsidR="00457BFA" w:rsidRDefault="00457BFA">
      <w:pPr>
        <w:pStyle w:val="Standard"/>
      </w:pPr>
    </w:p>
    <w:p w:rsidR="00457BFA" w:rsidRDefault="00457BFA">
      <w:pPr>
        <w:pStyle w:val="Standard"/>
      </w:pPr>
    </w:p>
    <w:p w:rsidR="00457BFA" w:rsidRDefault="00766FC5" w:rsidP="00796870">
      <w:pPr>
        <w:pStyle w:val="Standard"/>
        <w:jc w:val="right"/>
      </w:pPr>
      <w:r>
        <w:t>(Prof.  Pasquale Quartucci)</w:t>
      </w:r>
    </w:p>
    <w:p w:rsidR="00457BFA" w:rsidRDefault="00457BFA">
      <w:pPr>
        <w:pStyle w:val="Standard"/>
        <w:ind w:hanging="284"/>
      </w:pPr>
    </w:p>
    <w:p w:rsidR="00457BFA" w:rsidRDefault="00457BFA">
      <w:pPr>
        <w:pStyle w:val="Standard"/>
        <w:ind w:hanging="284"/>
      </w:pPr>
    </w:p>
    <w:p w:rsidR="00457BFA" w:rsidRDefault="00457BFA">
      <w:pPr>
        <w:pStyle w:val="Standard"/>
        <w:ind w:hanging="284"/>
      </w:pPr>
    </w:p>
    <w:p w:rsidR="00457BFA" w:rsidRDefault="00457BFA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796870" w:rsidRDefault="00796870">
      <w:pPr>
        <w:pStyle w:val="Standard"/>
        <w:ind w:hanging="284"/>
      </w:pPr>
    </w:p>
    <w:p w:rsidR="00457BFA" w:rsidRDefault="00457BFA">
      <w:pPr>
        <w:pStyle w:val="Standard"/>
        <w:ind w:hanging="284"/>
      </w:pPr>
    </w:p>
    <w:p w:rsidR="00457BFA" w:rsidRDefault="00186DE4">
      <w:pPr>
        <w:pStyle w:val="Standard"/>
        <w:ind w:hanging="284"/>
      </w:pPr>
      <w:r>
        <w:t>Roma, 03</w:t>
      </w:r>
      <w:r w:rsidR="00D86B06">
        <w:t>.06.2021</w:t>
      </w:r>
      <w:bookmarkStart w:id="0" w:name="_GoBack"/>
      <w:bookmarkEnd w:id="0"/>
    </w:p>
    <w:p w:rsidR="00457BFA" w:rsidRDefault="00457BFA">
      <w:pPr>
        <w:pStyle w:val="Standard"/>
        <w:ind w:left="-426"/>
      </w:pPr>
    </w:p>
    <w:sectPr w:rsidR="00457BFA" w:rsidSect="0013609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F1" w:rsidRDefault="00A72CF1">
      <w:r>
        <w:separator/>
      </w:r>
    </w:p>
  </w:endnote>
  <w:endnote w:type="continuationSeparator" w:id="0">
    <w:p w:rsidR="00A72CF1" w:rsidRDefault="00A7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F1" w:rsidRDefault="00A72CF1">
      <w:r>
        <w:rPr>
          <w:color w:val="000000"/>
        </w:rPr>
        <w:separator/>
      </w:r>
    </w:p>
  </w:footnote>
  <w:footnote w:type="continuationSeparator" w:id="0">
    <w:p w:rsidR="00A72CF1" w:rsidRDefault="00A7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6DB"/>
    <w:multiLevelType w:val="multilevel"/>
    <w:tmpl w:val="34D66A8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203031"/>
    <w:multiLevelType w:val="hybridMultilevel"/>
    <w:tmpl w:val="FA08C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86F05"/>
    <w:multiLevelType w:val="multilevel"/>
    <w:tmpl w:val="CE68064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EA25EBC"/>
    <w:multiLevelType w:val="multilevel"/>
    <w:tmpl w:val="40B4A51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1393441"/>
    <w:multiLevelType w:val="multilevel"/>
    <w:tmpl w:val="34D66A8A"/>
    <w:numStyleLink w:val="WWNum2"/>
  </w:abstractNum>
  <w:abstractNum w:abstractNumId="5">
    <w:nsid w:val="51921F16"/>
    <w:multiLevelType w:val="hybridMultilevel"/>
    <w:tmpl w:val="7F0A0886"/>
    <w:lvl w:ilvl="0" w:tplc="0410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6">
    <w:nsid w:val="64100BE7"/>
    <w:multiLevelType w:val="multilevel"/>
    <w:tmpl w:val="BABA09F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8026730"/>
    <w:multiLevelType w:val="multilevel"/>
    <w:tmpl w:val="BC3030C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 w:numId="13">
    <w:abstractNumId w:val="0"/>
  </w:num>
  <w:num w:numId="14">
    <w:abstractNumId w:val="7"/>
  </w:num>
  <w:num w:numId="15">
    <w:abstractNumId w:val="0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FA"/>
    <w:rsid w:val="00125BB3"/>
    <w:rsid w:val="00135519"/>
    <w:rsid w:val="00136090"/>
    <w:rsid w:val="00153113"/>
    <w:rsid w:val="0017401A"/>
    <w:rsid w:val="00186DE4"/>
    <w:rsid w:val="001B03D7"/>
    <w:rsid w:val="001C347C"/>
    <w:rsid w:val="0020280C"/>
    <w:rsid w:val="002339C1"/>
    <w:rsid w:val="00360245"/>
    <w:rsid w:val="00384CE6"/>
    <w:rsid w:val="003B6F55"/>
    <w:rsid w:val="00457BFA"/>
    <w:rsid w:val="00470237"/>
    <w:rsid w:val="004A416E"/>
    <w:rsid w:val="004F22F6"/>
    <w:rsid w:val="005A3DC8"/>
    <w:rsid w:val="005B0D4B"/>
    <w:rsid w:val="005E6438"/>
    <w:rsid w:val="00663530"/>
    <w:rsid w:val="00665CEF"/>
    <w:rsid w:val="00691CA5"/>
    <w:rsid w:val="00695D81"/>
    <w:rsid w:val="006C4824"/>
    <w:rsid w:val="00743A24"/>
    <w:rsid w:val="00766FC5"/>
    <w:rsid w:val="00796870"/>
    <w:rsid w:val="007C7991"/>
    <w:rsid w:val="00885465"/>
    <w:rsid w:val="008D01EF"/>
    <w:rsid w:val="009C59D9"/>
    <w:rsid w:val="009F4F62"/>
    <w:rsid w:val="00A01F61"/>
    <w:rsid w:val="00A67D50"/>
    <w:rsid w:val="00A72CF1"/>
    <w:rsid w:val="00A831CB"/>
    <w:rsid w:val="00AA0080"/>
    <w:rsid w:val="00AB7ACD"/>
    <w:rsid w:val="00AC37E9"/>
    <w:rsid w:val="00AE3E4B"/>
    <w:rsid w:val="00B54073"/>
    <w:rsid w:val="00C468F8"/>
    <w:rsid w:val="00CB1A8A"/>
    <w:rsid w:val="00CC13C3"/>
    <w:rsid w:val="00D12E47"/>
    <w:rsid w:val="00D21E5D"/>
    <w:rsid w:val="00D86B06"/>
    <w:rsid w:val="00E64A25"/>
    <w:rsid w:val="00E67C85"/>
    <w:rsid w:val="00E8001F"/>
    <w:rsid w:val="00EF431C"/>
    <w:rsid w:val="00F0341C"/>
    <w:rsid w:val="00FD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090"/>
    <w:pPr>
      <w:widowControl/>
    </w:pPr>
    <w:rPr>
      <w:rFonts w:eastAsia="Times New Roman" w:cs="Times New Roman"/>
      <w:szCs w:val="20"/>
      <w:lang w:eastAsia="it-IT"/>
    </w:rPr>
  </w:style>
  <w:style w:type="paragraph" w:customStyle="1" w:styleId="Heading">
    <w:name w:val="Heading"/>
    <w:basedOn w:val="Standard"/>
    <w:next w:val="Textbody"/>
    <w:rsid w:val="001360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136090"/>
    <w:pPr>
      <w:spacing w:after="120"/>
    </w:pPr>
  </w:style>
  <w:style w:type="paragraph" w:styleId="Elenco">
    <w:name w:val="List"/>
    <w:basedOn w:val="Textbody"/>
    <w:rsid w:val="00136090"/>
    <w:rPr>
      <w:rFonts w:cs="Mangal"/>
    </w:rPr>
  </w:style>
  <w:style w:type="paragraph" w:styleId="Didascalia">
    <w:name w:val="caption"/>
    <w:basedOn w:val="Standard"/>
    <w:rsid w:val="0013609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36090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rsid w:val="00136090"/>
    <w:pPr>
      <w:jc w:val="center"/>
    </w:pPr>
    <w:rPr>
      <w:rFonts w:ascii="Arial" w:hAnsi="Arial"/>
      <w:b/>
      <w:bCs/>
      <w:sz w:val="36"/>
      <w:szCs w:val="24"/>
    </w:rPr>
  </w:style>
  <w:style w:type="paragraph" w:styleId="Sottotitolo">
    <w:name w:val="Subtitle"/>
    <w:basedOn w:val="Heading"/>
    <w:next w:val="Textbody"/>
    <w:rsid w:val="00136090"/>
    <w:pPr>
      <w:jc w:val="center"/>
    </w:pPr>
    <w:rPr>
      <w:i/>
      <w:iCs/>
    </w:rPr>
  </w:style>
  <w:style w:type="paragraph" w:styleId="Paragrafoelenco">
    <w:name w:val="List Paragraph"/>
    <w:basedOn w:val="Standard"/>
    <w:rsid w:val="00136090"/>
    <w:pPr>
      <w:ind w:left="708"/>
    </w:pPr>
  </w:style>
  <w:style w:type="character" w:customStyle="1" w:styleId="TitoloCarattere">
    <w:name w:val="Titolo Carattere"/>
    <w:basedOn w:val="Carpredefinitoparagrafo"/>
    <w:rsid w:val="0013609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ListLabel1">
    <w:name w:val="ListLabel 1"/>
    <w:rsid w:val="00136090"/>
    <w:rPr>
      <w:rFonts w:cs="Courier New"/>
    </w:rPr>
  </w:style>
  <w:style w:type="numbering" w:customStyle="1" w:styleId="WWNum1">
    <w:name w:val="WWNum1"/>
    <w:basedOn w:val="Nessunelenco"/>
    <w:rsid w:val="00136090"/>
    <w:pPr>
      <w:numPr>
        <w:numId w:val="1"/>
      </w:numPr>
    </w:pPr>
  </w:style>
  <w:style w:type="numbering" w:customStyle="1" w:styleId="WWNum2">
    <w:name w:val="WWNum2"/>
    <w:basedOn w:val="Nessunelenco"/>
    <w:rsid w:val="00136090"/>
    <w:pPr>
      <w:numPr>
        <w:numId w:val="2"/>
      </w:numPr>
    </w:pPr>
  </w:style>
  <w:style w:type="numbering" w:customStyle="1" w:styleId="WWNum3">
    <w:name w:val="WWNum3"/>
    <w:basedOn w:val="Nessunelenco"/>
    <w:rsid w:val="00136090"/>
    <w:pPr>
      <w:numPr>
        <w:numId w:val="3"/>
      </w:numPr>
    </w:pPr>
  </w:style>
  <w:style w:type="numbering" w:customStyle="1" w:styleId="WWNum4">
    <w:name w:val="WWNum4"/>
    <w:basedOn w:val="Nessunelenco"/>
    <w:rsid w:val="00136090"/>
    <w:pPr>
      <w:numPr>
        <w:numId w:val="4"/>
      </w:numPr>
    </w:pPr>
  </w:style>
  <w:style w:type="numbering" w:customStyle="1" w:styleId="WWNum5">
    <w:name w:val="WWNum5"/>
    <w:basedOn w:val="Nessunelenco"/>
    <w:rsid w:val="00136090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CA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CA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jc w:val="center"/>
    </w:pPr>
    <w:rPr>
      <w:rFonts w:ascii="Arial" w:hAnsi="Arial"/>
      <w:b/>
      <w:bCs/>
      <w:sz w:val="36"/>
      <w:szCs w:val="24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TitoloCarattere">
    <w:name w:val="Titolo Carattere"/>
    <w:basedOn w:val="Carpredefinitoparagrafo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Utnte Bk</cp:lastModifiedBy>
  <cp:revision>26</cp:revision>
  <cp:lastPrinted>2016-05-31T18:25:00Z</cp:lastPrinted>
  <dcterms:created xsi:type="dcterms:W3CDTF">2014-06-02T13:49:00Z</dcterms:created>
  <dcterms:modified xsi:type="dcterms:W3CDTF">2021-06-01T15:10:00Z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